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92" w:rsidRDefault="008C6392" w:rsidP="00D509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" cy="57150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089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  МАСЛЯНИНСКОГО  </w:t>
      </w:r>
    </w:p>
    <w:p w:rsidR="008C6392" w:rsidRDefault="002B4089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8C6392" w:rsidRDefault="008C6392" w:rsidP="00D509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8C6392" w:rsidRDefault="002B4089" w:rsidP="00D5097A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</w:t>
      </w:r>
      <w:r w:rsidR="008C6392">
        <w:rPr>
          <w:sz w:val="28"/>
          <w:szCs w:val="28"/>
        </w:rPr>
        <w:t xml:space="preserve"> созыва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C6392" w:rsidRDefault="0062710D" w:rsidP="00D5097A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</w:t>
      </w:r>
      <w:r w:rsidR="002B4089">
        <w:rPr>
          <w:sz w:val="28"/>
          <w:szCs w:val="28"/>
        </w:rPr>
        <w:t>восьмая</w:t>
      </w:r>
      <w:r w:rsidR="008C6392">
        <w:rPr>
          <w:sz w:val="28"/>
          <w:szCs w:val="28"/>
        </w:rPr>
        <w:t xml:space="preserve"> сессия) </w:t>
      </w: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9F7C13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июня </w:t>
      </w:r>
      <w:r w:rsidR="00D52111">
        <w:rPr>
          <w:sz w:val="28"/>
          <w:szCs w:val="28"/>
        </w:rPr>
        <w:t>202</w:t>
      </w:r>
      <w:r w:rsidR="002B408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8C6392">
        <w:rPr>
          <w:sz w:val="28"/>
          <w:szCs w:val="28"/>
        </w:rPr>
        <w:t xml:space="preserve">года              </w:t>
      </w:r>
      <w:proofErr w:type="spellStart"/>
      <w:r w:rsidR="008C6392">
        <w:rPr>
          <w:sz w:val="28"/>
          <w:szCs w:val="28"/>
        </w:rPr>
        <w:t>р.п</w:t>
      </w:r>
      <w:proofErr w:type="spellEnd"/>
      <w:r w:rsidR="008C6392">
        <w:rPr>
          <w:sz w:val="28"/>
          <w:szCs w:val="28"/>
        </w:rPr>
        <w:t xml:space="preserve">. Маслянино             </w:t>
      </w:r>
      <w:r>
        <w:rPr>
          <w:sz w:val="28"/>
          <w:szCs w:val="28"/>
        </w:rPr>
        <w:t xml:space="preserve">                     № 204</w:t>
      </w:r>
    </w:p>
    <w:p w:rsidR="008C6392" w:rsidRDefault="008C6392" w:rsidP="00D5097A">
      <w:pPr>
        <w:jc w:val="center"/>
        <w:rPr>
          <w:b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 Новосибирской области за 202</w:t>
      </w:r>
      <w:r w:rsidR="002B4089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D5097A" w:rsidRDefault="00D5097A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089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В соответствии с Уставом Маслянинского </w:t>
      </w:r>
      <w:r w:rsidR="005E1A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4089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Положением </w:t>
      </w:r>
      <w:r w:rsidR="00981AD9">
        <w:rPr>
          <w:rFonts w:ascii="Times New Roman" w:hAnsi="Times New Roman" w:cs="Times New Roman"/>
          <w:sz w:val="28"/>
          <w:szCs w:val="28"/>
        </w:rPr>
        <w:t>«О бюджетном процессе в Маслянинском муниципальном округе  Новосибирской области</w:t>
      </w:r>
      <w:proofErr w:type="gramStart"/>
      <w:r w:rsidR="00981AD9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утвержденным решением Совета депутатов </w:t>
      </w:r>
      <w:r w:rsidRPr="002B4089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от 2</w:t>
      </w:r>
      <w:r w:rsidR="002B4089" w:rsidRPr="002B4089">
        <w:rPr>
          <w:rFonts w:ascii="Times New Roman" w:hAnsi="Times New Roman" w:cs="Times New Roman"/>
          <w:sz w:val="28"/>
          <w:szCs w:val="28"/>
        </w:rPr>
        <w:t>1.10.2024 № 13</w:t>
      </w:r>
      <w:r w:rsidRPr="002B4089">
        <w:rPr>
          <w:rFonts w:ascii="Times New Roman" w:hAnsi="Times New Roman" w:cs="Times New Roman"/>
          <w:sz w:val="28"/>
          <w:szCs w:val="28"/>
        </w:rPr>
        <w:t>,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392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4089">
        <w:rPr>
          <w:rFonts w:ascii="Times New Roman" w:hAnsi="Times New Roman" w:cs="Times New Roman"/>
          <w:sz w:val="28"/>
          <w:szCs w:val="28"/>
        </w:rPr>
        <w:t xml:space="preserve">Совет депутатов Маслянинского </w:t>
      </w:r>
      <w:r w:rsidR="00B1786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2B4089">
        <w:rPr>
          <w:rFonts w:ascii="Times New Roman" w:hAnsi="Times New Roman" w:cs="Times New Roman"/>
          <w:b/>
          <w:sz w:val="28"/>
          <w:szCs w:val="28"/>
        </w:rPr>
        <w:t>РЕШИЛ</w:t>
      </w:r>
      <w:r w:rsidRPr="002B4089">
        <w:rPr>
          <w:rFonts w:ascii="Times New Roman" w:hAnsi="Times New Roman" w:cs="Times New Roman"/>
          <w:sz w:val="28"/>
          <w:szCs w:val="28"/>
        </w:rPr>
        <w:t>:</w:t>
      </w:r>
    </w:p>
    <w:p w:rsidR="002B4089" w:rsidRPr="002B4089" w:rsidRDefault="002B4089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  <w:t xml:space="preserve">1.Утвердить прилагаемое экспертное заключение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Маслянинского райо</w:t>
      </w:r>
      <w:r w:rsidR="0062710D">
        <w:rPr>
          <w:sz w:val="28"/>
          <w:szCs w:val="28"/>
        </w:rPr>
        <w:t>на Новосибирской области за 202</w:t>
      </w:r>
      <w:r w:rsidR="002B4089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возложить на постоянную комиссию по бюджету, налоговой, финансово-кредитной политике.</w:t>
      </w:r>
    </w:p>
    <w:p w:rsidR="008C6392" w:rsidRDefault="008C6392" w:rsidP="00D5097A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3. Настоящее решение вступает в силу со дня подписания и подлежит официально</w:t>
      </w:r>
      <w:r w:rsidR="00C269E2">
        <w:rPr>
          <w:sz w:val="28"/>
          <w:szCs w:val="28"/>
        </w:rPr>
        <w:t>му опубликованию</w:t>
      </w:r>
      <w:r>
        <w:rPr>
          <w:sz w:val="28"/>
          <w:szCs w:val="28"/>
        </w:rPr>
        <w:t>.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</w:p>
    <w:p w:rsidR="00D5097A" w:rsidRDefault="00D5097A" w:rsidP="00D5097A">
      <w:pPr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</w:t>
      </w:r>
      <w:r w:rsidR="002B408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C6392" w:rsidRDefault="002B4089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8C6392">
        <w:rPr>
          <w:sz w:val="28"/>
          <w:szCs w:val="28"/>
        </w:rPr>
        <w:t xml:space="preserve">Новосибирской области          </w:t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>
        <w:rPr>
          <w:sz w:val="28"/>
          <w:szCs w:val="28"/>
        </w:rPr>
        <w:t>П.Г.Прилепа</w:t>
      </w:r>
    </w:p>
    <w:p w:rsidR="008C6392" w:rsidRDefault="008C6392" w:rsidP="00D5097A">
      <w:pPr>
        <w:jc w:val="both"/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</w:p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>
      <w:pPr>
        <w:jc w:val="center"/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:rsidR="0046476D" w:rsidRDefault="00D52111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2B4089">
        <w:rPr>
          <w:sz w:val="28"/>
          <w:szCs w:val="28"/>
        </w:rPr>
        <w:t>8</w:t>
      </w:r>
      <w:r w:rsidR="0062710D">
        <w:rPr>
          <w:sz w:val="28"/>
          <w:szCs w:val="28"/>
        </w:rPr>
        <w:t>-</w:t>
      </w:r>
      <w:r w:rsidR="008C6392">
        <w:rPr>
          <w:sz w:val="28"/>
          <w:szCs w:val="28"/>
        </w:rPr>
        <w:t xml:space="preserve">ой сессии </w:t>
      </w: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Маслянинского </w:t>
      </w:r>
    </w:p>
    <w:p w:rsidR="002B4089" w:rsidRDefault="002B4089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муниципальному округу</w:t>
      </w:r>
    </w:p>
    <w:p w:rsidR="0046476D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2710D">
        <w:rPr>
          <w:sz w:val="28"/>
          <w:szCs w:val="28"/>
        </w:rPr>
        <w:t xml:space="preserve">области </w:t>
      </w:r>
    </w:p>
    <w:p w:rsidR="008C6392" w:rsidRDefault="0046476D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B3550">
        <w:rPr>
          <w:sz w:val="28"/>
          <w:szCs w:val="28"/>
        </w:rPr>
        <w:t xml:space="preserve">т </w:t>
      </w:r>
      <w:r w:rsidR="009F7C13">
        <w:rPr>
          <w:sz w:val="28"/>
          <w:szCs w:val="28"/>
        </w:rPr>
        <w:t xml:space="preserve">25 июня 2025 года </w:t>
      </w:r>
      <w:r w:rsidR="00F46955">
        <w:rPr>
          <w:sz w:val="28"/>
          <w:szCs w:val="28"/>
        </w:rPr>
        <w:t>№</w:t>
      </w:r>
      <w:r w:rsidR="009F7C13">
        <w:rPr>
          <w:sz w:val="28"/>
          <w:szCs w:val="28"/>
        </w:rPr>
        <w:t xml:space="preserve"> 204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  <w:r w:rsidRPr="0046476D">
        <w:rPr>
          <w:b/>
          <w:sz w:val="28"/>
          <w:szCs w:val="28"/>
        </w:rPr>
        <w:t xml:space="preserve">Экспертное заключение на </w:t>
      </w:r>
      <w:r w:rsidR="008E6D9F" w:rsidRPr="0046476D">
        <w:rPr>
          <w:b/>
          <w:sz w:val="28"/>
          <w:szCs w:val="28"/>
        </w:rPr>
        <w:t>отчет</w:t>
      </w:r>
      <w:r w:rsidR="009F7C13">
        <w:rPr>
          <w:b/>
          <w:sz w:val="28"/>
          <w:szCs w:val="28"/>
        </w:rPr>
        <w:t xml:space="preserve"> </w:t>
      </w:r>
      <w:r w:rsidRPr="0046476D">
        <w:rPr>
          <w:b/>
          <w:sz w:val="28"/>
          <w:szCs w:val="28"/>
        </w:rPr>
        <w:t>«Об исполнении бюджета Маслянинского райо</w:t>
      </w:r>
      <w:r w:rsidR="00D52111">
        <w:rPr>
          <w:b/>
          <w:sz w:val="28"/>
          <w:szCs w:val="28"/>
        </w:rPr>
        <w:t>на Новосибирской области за 202</w:t>
      </w:r>
      <w:r w:rsidR="002B4089">
        <w:rPr>
          <w:b/>
          <w:sz w:val="28"/>
          <w:szCs w:val="28"/>
        </w:rPr>
        <w:t>4</w:t>
      </w:r>
      <w:r w:rsidRPr="0046476D">
        <w:rPr>
          <w:b/>
          <w:sz w:val="28"/>
          <w:szCs w:val="28"/>
        </w:rPr>
        <w:t xml:space="preserve"> год»</w:t>
      </w:r>
    </w:p>
    <w:p w:rsidR="00CF1EFA" w:rsidRPr="00CB7A50" w:rsidRDefault="00CF1EFA" w:rsidP="00CF1EFA">
      <w:pPr>
        <w:jc w:val="right"/>
        <w:rPr>
          <w:sz w:val="28"/>
          <w:szCs w:val="28"/>
        </w:rPr>
      </w:pPr>
    </w:p>
    <w:p w:rsidR="00CD2366" w:rsidRDefault="00CD2366" w:rsidP="00DD51C3">
      <w:pPr>
        <w:ind w:firstLine="708"/>
        <w:jc w:val="both"/>
        <w:rPr>
          <w:sz w:val="28"/>
          <w:szCs w:val="28"/>
        </w:rPr>
      </w:pPr>
    </w:p>
    <w:p w:rsidR="00D73146" w:rsidRDefault="00D73146" w:rsidP="00D73146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Экспертное заключение контрольно-счётной комиссии Маслянинского муниципального округа об исполнении бюджета Маслянинского района за 2024 год подготовлено в соответствии с требованиями статьи 264.4 Бюджетного кодекса Российской Федерации (БК РФ), Положения о бюджетном процессе в Маслянинском районе, утверждённого решением Совета депутатов от </w:t>
      </w:r>
      <w:r w:rsidRPr="000B4398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0B4398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0B4398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0B439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94, Положения о контрольно-счётной комиссии Маслянинского </w:t>
      </w:r>
      <w:r w:rsidRPr="005629D8"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>Новосибирской области, утверждённого Советом депутатов 26.11.2024 года № 77, п.1.2</w:t>
      </w:r>
      <w:r w:rsidRPr="00FE5AD7">
        <w:rPr>
          <w:sz w:val="28"/>
          <w:szCs w:val="28"/>
        </w:rPr>
        <w:t xml:space="preserve"> Плана</w:t>
      </w:r>
      <w:proofErr w:type="gramEnd"/>
      <w:r w:rsidRPr="00FE5AD7">
        <w:rPr>
          <w:sz w:val="28"/>
          <w:szCs w:val="28"/>
        </w:rPr>
        <w:t xml:space="preserve"> работы контрольно-счетн</w:t>
      </w:r>
      <w:r>
        <w:rPr>
          <w:sz w:val="28"/>
          <w:szCs w:val="28"/>
        </w:rPr>
        <w:t>ой комиссии Маслянинского муниципального округа</w:t>
      </w:r>
      <w:r w:rsidRPr="00FE5AD7">
        <w:rPr>
          <w:sz w:val="28"/>
          <w:szCs w:val="28"/>
        </w:rPr>
        <w:t xml:space="preserve"> Новосибирской области (далее КСК</w:t>
      </w:r>
      <w:r>
        <w:rPr>
          <w:sz w:val="28"/>
          <w:szCs w:val="28"/>
        </w:rPr>
        <w:t>) на 2025</w:t>
      </w:r>
      <w:r w:rsidRPr="00FE5AD7">
        <w:rPr>
          <w:sz w:val="28"/>
          <w:szCs w:val="28"/>
        </w:rPr>
        <w:t xml:space="preserve"> год</w:t>
      </w:r>
      <w:r>
        <w:rPr>
          <w:sz w:val="28"/>
          <w:szCs w:val="28"/>
        </w:rPr>
        <w:t>,</w:t>
      </w:r>
      <w:r w:rsidRPr="00FE5AD7">
        <w:rPr>
          <w:sz w:val="28"/>
          <w:szCs w:val="28"/>
        </w:rPr>
        <w:t xml:space="preserve"> в соответствии с Распоряжение</w:t>
      </w:r>
      <w:r>
        <w:rPr>
          <w:sz w:val="28"/>
          <w:szCs w:val="28"/>
        </w:rPr>
        <w:t xml:space="preserve">м председателя КСК от </w:t>
      </w:r>
      <w:r w:rsidRPr="00136839">
        <w:rPr>
          <w:sz w:val="28"/>
          <w:szCs w:val="28"/>
        </w:rPr>
        <w:t>01</w:t>
      </w:r>
      <w:r>
        <w:rPr>
          <w:sz w:val="28"/>
          <w:szCs w:val="28"/>
        </w:rPr>
        <w:t>.04.2025</w:t>
      </w:r>
      <w:r w:rsidRPr="00FE5AD7">
        <w:rPr>
          <w:sz w:val="28"/>
          <w:szCs w:val="28"/>
        </w:rPr>
        <w:t xml:space="preserve"> №</w:t>
      </w:r>
      <w:r>
        <w:rPr>
          <w:sz w:val="28"/>
          <w:szCs w:val="28"/>
        </w:rPr>
        <w:t>26</w:t>
      </w:r>
      <w:r w:rsidRPr="00FE5AD7">
        <w:rPr>
          <w:sz w:val="28"/>
          <w:szCs w:val="28"/>
        </w:rPr>
        <w:t xml:space="preserve">. </w:t>
      </w:r>
    </w:p>
    <w:p w:rsidR="00D73146" w:rsidRPr="00FE5AD7" w:rsidRDefault="00D73146" w:rsidP="00D73146">
      <w:pPr>
        <w:ind w:firstLine="708"/>
        <w:jc w:val="both"/>
        <w:rPr>
          <w:sz w:val="28"/>
          <w:szCs w:val="28"/>
        </w:rPr>
      </w:pPr>
      <w:r w:rsidRPr="00FE5AD7">
        <w:rPr>
          <w:b/>
          <w:sz w:val="28"/>
          <w:szCs w:val="28"/>
        </w:rPr>
        <w:t>Цель внешней проверки</w:t>
      </w:r>
      <w:r w:rsidRPr="00FE5AD7">
        <w:rPr>
          <w:sz w:val="28"/>
          <w:szCs w:val="28"/>
        </w:rPr>
        <w:t>: проверка соблюдения единого порядка составления и представления бюджетной отчетности; установление правильности отражения и достоверности показателей бюджетной отчетности.</w:t>
      </w:r>
    </w:p>
    <w:p w:rsidR="00D73146" w:rsidRDefault="00D73146" w:rsidP="00D73146">
      <w:pPr>
        <w:jc w:val="both"/>
        <w:rPr>
          <w:sz w:val="28"/>
          <w:szCs w:val="28"/>
        </w:rPr>
      </w:pPr>
      <w:r w:rsidRPr="00FE5AD7">
        <w:rPr>
          <w:sz w:val="28"/>
          <w:szCs w:val="28"/>
        </w:rPr>
        <w:t xml:space="preserve"> </w:t>
      </w:r>
      <w:r w:rsidRPr="00FE5AD7">
        <w:rPr>
          <w:b/>
          <w:sz w:val="28"/>
          <w:szCs w:val="28"/>
        </w:rPr>
        <w:t xml:space="preserve">Объект внешней проверки и должностные лица: </w:t>
      </w:r>
      <w:r>
        <w:rPr>
          <w:sz w:val="28"/>
          <w:szCs w:val="28"/>
        </w:rPr>
        <w:t>администрация Маслянинского района Новосибирской области, ИНН/КПП 5431207305/543101001, ОКТМО  50636151, ОКПО  04035449, юридический (фактический) адрес 633564, Новосибирская область,  р.п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аслянино,  ул. Коммунистическая, 1а; </w:t>
      </w:r>
    </w:p>
    <w:p w:rsidR="00D73146" w:rsidRPr="00FE5AD7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Маслянинского района - Прилепа Павел Григорьевич (до 17.10.2024г), </w:t>
      </w: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proofErr w:type="spellEnd"/>
      <w:r>
        <w:rPr>
          <w:sz w:val="28"/>
          <w:szCs w:val="28"/>
        </w:rPr>
        <w:t xml:space="preserve"> Маслянинского района – Смердов Александр Сергеевич (с 18.10.2024г по 31.12.2024г);</w:t>
      </w:r>
      <w:r w:rsidRPr="003F7D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главный бухгалтер – Воронкова Светлана Николаевна.</w:t>
      </w:r>
    </w:p>
    <w:p w:rsidR="00D73146" w:rsidRDefault="00D73146" w:rsidP="00166AE8">
      <w:pPr>
        <w:rPr>
          <w:b/>
          <w:sz w:val="28"/>
          <w:szCs w:val="28"/>
        </w:rPr>
      </w:pPr>
    </w:p>
    <w:p w:rsidR="00D73146" w:rsidRDefault="00D73146" w:rsidP="00D73146">
      <w:pPr>
        <w:ind w:firstLine="708"/>
        <w:jc w:val="center"/>
        <w:rPr>
          <w:b/>
          <w:sz w:val="28"/>
          <w:szCs w:val="28"/>
        </w:rPr>
      </w:pPr>
    </w:p>
    <w:p w:rsidR="00D73146" w:rsidRPr="00555C1E" w:rsidRDefault="00D73146" w:rsidP="00D73146">
      <w:pPr>
        <w:ind w:firstLine="708"/>
        <w:jc w:val="center"/>
        <w:rPr>
          <w:b/>
          <w:sz w:val="28"/>
          <w:szCs w:val="28"/>
        </w:rPr>
      </w:pPr>
      <w:r w:rsidRPr="00555C1E">
        <w:rPr>
          <w:b/>
          <w:sz w:val="28"/>
          <w:szCs w:val="28"/>
        </w:rPr>
        <w:t>Законодательная и нормативная база</w:t>
      </w:r>
      <w:r w:rsidRPr="00555C1E">
        <w:rPr>
          <w:b/>
          <w:sz w:val="28"/>
          <w:szCs w:val="28"/>
          <w:lang w:val="en-US"/>
        </w:rPr>
        <w:t>:</w:t>
      </w:r>
    </w:p>
    <w:p w:rsidR="00D73146" w:rsidRPr="00555C1E" w:rsidRDefault="00D73146" w:rsidP="00D73146">
      <w:pPr>
        <w:ind w:firstLine="708"/>
        <w:jc w:val="center"/>
        <w:rPr>
          <w:b/>
          <w:sz w:val="28"/>
          <w:szCs w:val="28"/>
        </w:rPr>
      </w:pPr>
    </w:p>
    <w:p w:rsidR="00D73146" w:rsidRPr="00555C1E" w:rsidRDefault="00D73146" w:rsidP="00D7314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Бюджетный кодекс Российской Федерации (далее БК РФ);</w:t>
      </w:r>
    </w:p>
    <w:p w:rsidR="00D73146" w:rsidRPr="00555C1E" w:rsidRDefault="00D73146" w:rsidP="00D7314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Налоговый кодекс Российской Федерации (часть вторая);</w:t>
      </w:r>
    </w:p>
    <w:p w:rsidR="00D73146" w:rsidRPr="00555C1E" w:rsidRDefault="00D73146" w:rsidP="00D7314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РФ»;</w:t>
      </w:r>
    </w:p>
    <w:p w:rsidR="00D73146" w:rsidRPr="00555C1E" w:rsidRDefault="00D73146" w:rsidP="00D7314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Федеральный закон от 06.12.2011 № 402-ФЗ «О бухгалтерском учете»</w:t>
      </w:r>
    </w:p>
    <w:p w:rsidR="00D73146" w:rsidRPr="00555C1E" w:rsidRDefault="00D73146" w:rsidP="00D7314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 xml:space="preserve">Приказ Минфина РФ от 28.12.2010 № 191н «Об утверждении Инструкции о порядке составления и представления годовой, </w:t>
      </w:r>
      <w:r w:rsidRPr="00555C1E">
        <w:rPr>
          <w:sz w:val="28"/>
          <w:szCs w:val="28"/>
        </w:rPr>
        <w:lastRenderedPageBreak/>
        <w:t>квартальной и месячной отчетности об исполнении бюджетов бюджетной системы РФ» (Инструкция по бюджетной отчетности);</w:t>
      </w:r>
    </w:p>
    <w:p w:rsidR="00D73146" w:rsidRPr="00555C1E" w:rsidRDefault="00D73146" w:rsidP="00D7314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применению;</w:t>
      </w:r>
    </w:p>
    <w:p w:rsidR="00D73146" w:rsidRDefault="00D73146" w:rsidP="00D7314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Постановление Правительства Новосибирской области от 31.01.2017 № 20-п «О нормативах формирования расходов на оплату труда депутатов,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области»;</w:t>
      </w:r>
    </w:p>
    <w:p w:rsidR="00D73146" w:rsidRPr="003F7D7F" w:rsidRDefault="00D73146" w:rsidP="00D7314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C80C09">
        <w:rPr>
          <w:sz w:val="28"/>
          <w:szCs w:val="28"/>
        </w:rPr>
        <w:t>Приказ Минфина от 14.02.2018 №26н «Об общих требованиях к порядку составления, утверждения и ведения бюдж</w:t>
      </w:r>
      <w:r>
        <w:rPr>
          <w:sz w:val="28"/>
          <w:szCs w:val="28"/>
        </w:rPr>
        <w:t>етных смет казенных учреждений»</w:t>
      </w:r>
      <w:r w:rsidRPr="003F7D7F">
        <w:rPr>
          <w:sz w:val="28"/>
          <w:szCs w:val="28"/>
        </w:rPr>
        <w:t>;</w:t>
      </w:r>
    </w:p>
    <w:p w:rsidR="00D73146" w:rsidRDefault="00D73146" w:rsidP="00D7314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экономического развития РФ от 10.10.2023г №163н «Об утверждении Порядка ведения органами местного самоуправления реестров муниципального имущества»;</w:t>
      </w:r>
    </w:p>
    <w:p w:rsidR="00D73146" w:rsidRDefault="00D73146" w:rsidP="00D7314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Приказ Минфина России от 03.03.2020г №34н «Об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Федерации»;</w:t>
      </w:r>
    </w:p>
    <w:p w:rsidR="00D73146" w:rsidRDefault="00D73146" w:rsidP="00D7314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Приказ Минфина России от 06.06.2019г №85н «О Порядке формирования и применения кодов бюджетной классификации Российской Федерации, их структуре и принципах назначения».</w:t>
      </w:r>
    </w:p>
    <w:p w:rsidR="00D73146" w:rsidRPr="00166AE8" w:rsidRDefault="00D73146" w:rsidP="00166AE8">
      <w:pPr>
        <w:ind w:left="1070"/>
        <w:jc w:val="both"/>
        <w:rPr>
          <w:sz w:val="28"/>
          <w:szCs w:val="28"/>
        </w:rPr>
      </w:pPr>
      <w:r w:rsidRPr="001F03CF">
        <w:rPr>
          <w:sz w:val="28"/>
          <w:szCs w:val="28"/>
        </w:rPr>
        <w:t xml:space="preserve"> </w:t>
      </w:r>
    </w:p>
    <w:p w:rsidR="00D73146" w:rsidRDefault="00D73146" w:rsidP="00D73146">
      <w:pPr>
        <w:pStyle w:val="a8"/>
        <w:numPr>
          <w:ilvl w:val="0"/>
          <w:numId w:val="7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Итоги социально-экономического развития района за 2024 год.</w:t>
      </w:r>
    </w:p>
    <w:p w:rsidR="00D73146" w:rsidRPr="0044437B" w:rsidRDefault="00D73146" w:rsidP="00D73146">
      <w:pPr>
        <w:ind w:left="567"/>
        <w:jc w:val="both"/>
        <w:rPr>
          <w:b/>
          <w:sz w:val="28"/>
          <w:szCs w:val="28"/>
        </w:rPr>
      </w:pPr>
    </w:p>
    <w:p w:rsidR="00D73146" w:rsidRDefault="00D73146" w:rsidP="00D73146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 отчётный период  общий оборот организаций Маслянинского района, включающий в себя оборот товаров собственного производства, выполненных работ и услуг собственными силами, а так же выручку от продажи товаров,  составил 14,</w:t>
      </w:r>
      <w:r w:rsidRPr="00A13E12">
        <w:rPr>
          <w:sz w:val="28"/>
          <w:szCs w:val="28"/>
        </w:rPr>
        <w:t>4</w:t>
      </w:r>
      <w:r w:rsidRPr="00EF7791">
        <w:rPr>
          <w:sz w:val="28"/>
          <w:szCs w:val="28"/>
        </w:rPr>
        <w:t xml:space="preserve"> млрд. руб., </w:t>
      </w:r>
      <w:r>
        <w:rPr>
          <w:sz w:val="28"/>
          <w:szCs w:val="28"/>
        </w:rPr>
        <w:t>с ростом 12,5 % к уровню 2023 года.</w:t>
      </w:r>
      <w:r w:rsidRPr="00EF77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62102">
        <w:rPr>
          <w:sz w:val="28"/>
          <w:szCs w:val="28"/>
        </w:rPr>
        <w:t>Положительная динамика наблюдает</w:t>
      </w:r>
      <w:r>
        <w:rPr>
          <w:sz w:val="28"/>
          <w:szCs w:val="28"/>
        </w:rPr>
        <w:t>ся в</w:t>
      </w:r>
      <w:r w:rsidRPr="00A62102">
        <w:rPr>
          <w:sz w:val="28"/>
          <w:szCs w:val="28"/>
        </w:rPr>
        <w:t xml:space="preserve"> сель</w:t>
      </w:r>
      <w:r>
        <w:rPr>
          <w:sz w:val="28"/>
          <w:szCs w:val="28"/>
        </w:rPr>
        <w:t>ском хозяйстве,</w:t>
      </w:r>
      <w:r w:rsidRPr="00A62102">
        <w:rPr>
          <w:sz w:val="28"/>
          <w:szCs w:val="28"/>
        </w:rPr>
        <w:t xml:space="preserve"> в строительной </w:t>
      </w:r>
      <w:r>
        <w:rPr>
          <w:sz w:val="28"/>
          <w:szCs w:val="28"/>
        </w:rPr>
        <w:t>отрасли  и в сфере торговли и услуг</w:t>
      </w:r>
      <w:r w:rsidRPr="00A62102">
        <w:rPr>
          <w:sz w:val="28"/>
          <w:szCs w:val="28"/>
        </w:rPr>
        <w:t xml:space="preserve">. </w:t>
      </w:r>
    </w:p>
    <w:p w:rsidR="00D73146" w:rsidRDefault="00D73146" w:rsidP="00D7314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C1DFB">
        <w:rPr>
          <w:sz w:val="28"/>
          <w:szCs w:val="28"/>
        </w:rPr>
        <w:t>В райо</w:t>
      </w:r>
      <w:r>
        <w:rPr>
          <w:sz w:val="28"/>
          <w:szCs w:val="28"/>
        </w:rPr>
        <w:t>не осуществляют деятельность 117 предприятий, 480</w:t>
      </w:r>
      <w:r w:rsidRPr="00FC1DFB">
        <w:rPr>
          <w:sz w:val="28"/>
          <w:szCs w:val="28"/>
        </w:rPr>
        <w:t xml:space="preserve"> индивидуальных предпр</w:t>
      </w:r>
      <w:r>
        <w:rPr>
          <w:sz w:val="28"/>
          <w:szCs w:val="28"/>
        </w:rPr>
        <w:t>инимателей, 1607</w:t>
      </w:r>
      <w:r w:rsidRPr="00FC1DFB">
        <w:rPr>
          <w:sz w:val="28"/>
          <w:szCs w:val="28"/>
        </w:rPr>
        <w:t xml:space="preserve"> </w:t>
      </w:r>
      <w:proofErr w:type="spellStart"/>
      <w:r w:rsidRPr="00FC1DFB">
        <w:rPr>
          <w:sz w:val="28"/>
          <w:szCs w:val="28"/>
        </w:rPr>
        <w:t>самозанятых</w:t>
      </w:r>
      <w:proofErr w:type="spellEnd"/>
      <w:r w:rsidRPr="00FC1DFB">
        <w:rPr>
          <w:sz w:val="28"/>
          <w:szCs w:val="28"/>
        </w:rPr>
        <w:t xml:space="preserve">. </w:t>
      </w:r>
    </w:p>
    <w:p w:rsidR="00D73146" w:rsidRDefault="00D73146" w:rsidP="00D73146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населения Маслянинского муниципального района по данным территориального органа государственной статистики на 01.01.2025 года составляет 23528 человек.  Численность занятых в экономике района </w:t>
      </w:r>
      <w:r w:rsidRPr="00FC1DFB">
        <w:rPr>
          <w:sz w:val="28"/>
          <w:szCs w:val="28"/>
        </w:rPr>
        <w:t>з</w:t>
      </w:r>
      <w:r>
        <w:rPr>
          <w:sz w:val="28"/>
          <w:szCs w:val="28"/>
        </w:rPr>
        <w:t>а 2024 год составляет порядка  81</w:t>
      </w:r>
      <w:r w:rsidRPr="00FC1DFB">
        <w:rPr>
          <w:sz w:val="28"/>
          <w:szCs w:val="28"/>
        </w:rPr>
        <w:t>00 человек.</w:t>
      </w:r>
    </w:p>
    <w:p w:rsidR="00D73146" w:rsidRPr="00FC1DFB" w:rsidRDefault="00D73146" w:rsidP="00D73146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D73146" w:rsidRPr="00166AE8" w:rsidRDefault="00D73146" w:rsidP="00166A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Основные показатели ВВП района за 2024 год:</w:t>
      </w:r>
    </w:p>
    <w:p w:rsidR="00D73146" w:rsidRDefault="00D73146" w:rsidP="00D73146">
      <w:pPr>
        <w:jc w:val="both"/>
        <w:rPr>
          <w:iCs/>
          <w:sz w:val="28"/>
          <w:szCs w:val="28"/>
        </w:rPr>
      </w:pPr>
      <w:r w:rsidRPr="00EF7791">
        <w:rPr>
          <w:sz w:val="28"/>
          <w:szCs w:val="28"/>
        </w:rPr>
        <w:lastRenderedPageBreak/>
        <w:t xml:space="preserve"> </w:t>
      </w:r>
      <w:r>
        <w:rPr>
          <w:iCs/>
          <w:sz w:val="28"/>
          <w:szCs w:val="28"/>
        </w:rPr>
        <w:t>- объем инвестиций в основной капитал за счет всех источников финансирования – составил 4,6 млрд</w:t>
      </w:r>
      <w:proofErr w:type="gramStart"/>
      <w:r>
        <w:rPr>
          <w:iCs/>
          <w:sz w:val="28"/>
          <w:szCs w:val="28"/>
        </w:rPr>
        <w:t>.р</w:t>
      </w:r>
      <w:proofErr w:type="gramEnd"/>
      <w:r>
        <w:rPr>
          <w:iCs/>
          <w:sz w:val="28"/>
          <w:szCs w:val="28"/>
        </w:rPr>
        <w:t>ублей, что составило 100,9% к уровню  2023 года;</w:t>
      </w:r>
    </w:p>
    <w:p w:rsidR="00D73146" w:rsidRDefault="00D73146" w:rsidP="00D73146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объем производства продукции сельского хозяйства (во всех категориях хозяйств) — составил 6,9 млрд</w:t>
      </w:r>
      <w:proofErr w:type="gramStart"/>
      <w:r>
        <w:rPr>
          <w:iCs/>
          <w:sz w:val="28"/>
          <w:szCs w:val="28"/>
        </w:rPr>
        <w:t>.р</w:t>
      </w:r>
      <w:proofErr w:type="gramEnd"/>
      <w:r>
        <w:rPr>
          <w:iCs/>
          <w:sz w:val="28"/>
          <w:szCs w:val="28"/>
        </w:rPr>
        <w:t>ублей, рост к 2023 году 9,8%;</w:t>
      </w:r>
    </w:p>
    <w:p w:rsidR="00D73146" w:rsidRDefault="00D73146" w:rsidP="00D73146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объём производства промышленной продукции–составил 2,1 млрд</w:t>
      </w:r>
      <w:proofErr w:type="gramStart"/>
      <w:r>
        <w:rPr>
          <w:iCs/>
          <w:sz w:val="28"/>
          <w:szCs w:val="28"/>
        </w:rPr>
        <w:t>.р</w:t>
      </w:r>
      <w:proofErr w:type="gramEnd"/>
      <w:r>
        <w:rPr>
          <w:iCs/>
          <w:sz w:val="28"/>
          <w:szCs w:val="28"/>
        </w:rPr>
        <w:t>ублей, рост к уровню 2023 году 21,1%;</w:t>
      </w:r>
    </w:p>
    <w:p w:rsidR="00D73146" w:rsidRDefault="00D73146" w:rsidP="00D73146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розничный товарооборот – 2,9 млрд</w:t>
      </w:r>
      <w:proofErr w:type="gramStart"/>
      <w:r>
        <w:rPr>
          <w:iCs/>
          <w:sz w:val="28"/>
          <w:szCs w:val="28"/>
        </w:rPr>
        <w:t>.р</w:t>
      </w:r>
      <w:proofErr w:type="gramEnd"/>
      <w:r>
        <w:rPr>
          <w:iCs/>
          <w:sz w:val="28"/>
          <w:szCs w:val="28"/>
        </w:rPr>
        <w:t>ублей, рост 8,3 % к уровню  2023 года;</w:t>
      </w:r>
    </w:p>
    <w:p w:rsidR="00D73146" w:rsidRDefault="00D73146" w:rsidP="00D73146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объем платных услуг населению – 527,7 млн</w:t>
      </w:r>
      <w:proofErr w:type="gramStart"/>
      <w:r>
        <w:rPr>
          <w:iCs/>
          <w:sz w:val="28"/>
          <w:szCs w:val="28"/>
        </w:rPr>
        <w:t>.р</w:t>
      </w:r>
      <w:proofErr w:type="gramEnd"/>
      <w:r>
        <w:rPr>
          <w:iCs/>
          <w:sz w:val="28"/>
          <w:szCs w:val="28"/>
        </w:rPr>
        <w:t>ублей, рост к уровню 2023 года 4,8%;</w:t>
      </w:r>
    </w:p>
    <w:p w:rsidR="00D73146" w:rsidRDefault="00D73146" w:rsidP="00D73146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объем выполненных работ по виду деятельности «Строительство»-1,8 млрд</w:t>
      </w:r>
      <w:proofErr w:type="gramStart"/>
      <w:r>
        <w:rPr>
          <w:iCs/>
          <w:sz w:val="28"/>
          <w:szCs w:val="28"/>
        </w:rPr>
        <w:t>.р</w:t>
      </w:r>
      <w:proofErr w:type="gramEnd"/>
      <w:r>
        <w:rPr>
          <w:iCs/>
          <w:sz w:val="28"/>
          <w:szCs w:val="28"/>
        </w:rPr>
        <w:t>ублей, рост на 17,7% к аналогичному периоду предыдущего года.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Сельскохозяйственное производство является главным потенциалом развития экономики района. В отрасли </w:t>
      </w:r>
      <w:r w:rsidRPr="00EA6A99">
        <w:rPr>
          <w:sz w:val="28"/>
          <w:szCs w:val="28"/>
        </w:rPr>
        <w:t>сельско</w:t>
      </w:r>
      <w:r>
        <w:rPr>
          <w:sz w:val="28"/>
          <w:szCs w:val="28"/>
        </w:rPr>
        <w:t>го</w:t>
      </w:r>
      <w:r w:rsidRPr="00EA6A99">
        <w:rPr>
          <w:sz w:val="28"/>
          <w:szCs w:val="28"/>
        </w:rPr>
        <w:t xml:space="preserve"> хозяйств</w:t>
      </w:r>
      <w:r>
        <w:rPr>
          <w:sz w:val="28"/>
          <w:szCs w:val="28"/>
        </w:rPr>
        <w:t>а</w:t>
      </w:r>
      <w:r w:rsidRPr="00EA6A99">
        <w:rPr>
          <w:sz w:val="28"/>
          <w:szCs w:val="28"/>
        </w:rPr>
        <w:t xml:space="preserve"> сохраняется </w:t>
      </w:r>
      <w:r>
        <w:rPr>
          <w:sz w:val="28"/>
          <w:szCs w:val="28"/>
        </w:rPr>
        <w:t>положительная</w:t>
      </w:r>
      <w:r w:rsidRPr="00EA6A99">
        <w:rPr>
          <w:sz w:val="28"/>
          <w:szCs w:val="28"/>
        </w:rPr>
        <w:t xml:space="preserve"> динамика развития</w:t>
      </w:r>
      <w:r>
        <w:rPr>
          <w:sz w:val="28"/>
          <w:szCs w:val="28"/>
        </w:rPr>
        <w:t>. По валовому производству и продуктивности молока район находится на первом месте среди районов Новосибирской области.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Основные виды промышленной продукции производимой в районе: добыча золота, производство молочной, кисломолочной продукции, хлеба и хлебобулочные изделия, производство безалкогольной и слабоалкогольной продукции, выращивание гриба-</w:t>
      </w:r>
      <w:proofErr w:type="spellStart"/>
      <w:r>
        <w:rPr>
          <w:sz w:val="28"/>
          <w:szCs w:val="28"/>
        </w:rPr>
        <w:t>вешенка</w:t>
      </w:r>
      <w:proofErr w:type="spellEnd"/>
      <w:r>
        <w:rPr>
          <w:sz w:val="28"/>
          <w:szCs w:val="28"/>
        </w:rPr>
        <w:t>, производство кирпича, лесоперерабатывающая, легкая промышленность.</w:t>
      </w:r>
    </w:p>
    <w:p w:rsidR="00D73146" w:rsidRDefault="00D73146" w:rsidP="00D73146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2024 году в</w:t>
      </w:r>
      <w:r w:rsidRPr="00B62663">
        <w:rPr>
          <w:sz w:val="28"/>
          <w:szCs w:val="28"/>
        </w:rPr>
        <w:t xml:space="preserve">ведено в строй жилья за счёт всех источников финансирования </w:t>
      </w:r>
      <w:r>
        <w:rPr>
          <w:sz w:val="28"/>
          <w:szCs w:val="28"/>
        </w:rPr>
        <w:t xml:space="preserve">8415  кв.м. </w:t>
      </w:r>
      <w:r>
        <w:rPr>
          <w:i/>
          <w:sz w:val="28"/>
          <w:szCs w:val="28"/>
        </w:rPr>
        <w:t>(за 2023г – 7008 кв.м.</w:t>
      </w:r>
      <w:r w:rsidRPr="00293F95">
        <w:rPr>
          <w:i/>
          <w:sz w:val="28"/>
          <w:szCs w:val="28"/>
        </w:rPr>
        <w:t>)</w:t>
      </w:r>
      <w:r>
        <w:rPr>
          <w:sz w:val="28"/>
          <w:szCs w:val="28"/>
        </w:rPr>
        <w:t>. Государственную поддержку на индивидуальное строительство жилья получили 4 семьи, приобретено 36 квартир для детей-сирот и 2 сертификата на приобретение квартир, построено 9 квартир, предоставляемых по договорам найма жилого помещения гражданам, проживающим на сельских территориях, а также приобретено 11 служебных квартир для работников социальной сферы.</w:t>
      </w:r>
    </w:p>
    <w:p w:rsidR="00D73146" w:rsidRPr="00BC72FF" w:rsidRDefault="00D73146" w:rsidP="00D73146">
      <w:pPr>
        <w:jc w:val="both"/>
        <w:rPr>
          <w:sz w:val="28"/>
          <w:szCs w:val="28"/>
        </w:rPr>
      </w:pPr>
    </w:p>
    <w:p w:rsidR="00D73146" w:rsidRDefault="00D73146" w:rsidP="00D7314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данным центра туризма в 2024 году динамично развивается отрасль туризм, о чем свидетельствуют показатели:</w:t>
      </w:r>
    </w:p>
    <w:p w:rsidR="00D73146" w:rsidRDefault="00D73146" w:rsidP="00D7314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 в 1,7 раз</w:t>
      </w:r>
      <w:r w:rsidRPr="006D5899">
        <w:rPr>
          <w:sz w:val="28"/>
          <w:szCs w:val="28"/>
        </w:rPr>
        <w:t xml:space="preserve"> увеличился</w:t>
      </w:r>
      <w:r>
        <w:rPr>
          <w:sz w:val="28"/>
          <w:szCs w:val="28"/>
        </w:rPr>
        <w:t xml:space="preserve"> туристический поток на территорию Маслянинского района к уровню 2023 года и составил 41,4 тыс. человек;</w:t>
      </w:r>
    </w:p>
    <w:p w:rsidR="00D73146" w:rsidRDefault="00D73146" w:rsidP="00D7314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54 места увеличился номерной фонд в местах коллективных размещений;</w:t>
      </w:r>
    </w:p>
    <w:p w:rsidR="00D73146" w:rsidRPr="00C4259E" w:rsidRDefault="00D73146" w:rsidP="00D7314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25% увеличилась выручка организаций туристической отрасли.</w:t>
      </w:r>
    </w:p>
    <w:p w:rsidR="00D73146" w:rsidRPr="00B20FCC" w:rsidRDefault="00D73146" w:rsidP="00D73146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20FCC">
        <w:rPr>
          <w:sz w:val="28"/>
          <w:szCs w:val="28"/>
        </w:rPr>
        <w:t>Уровень среднемесячной заработной платы по полному кругу предприятий в районе вырос по сравнению с соответств</w:t>
      </w:r>
      <w:r>
        <w:rPr>
          <w:sz w:val="28"/>
          <w:szCs w:val="28"/>
        </w:rPr>
        <w:t>ующим периодом 2023 года на 31,7 % и составил 51098 рублей.</w:t>
      </w:r>
    </w:p>
    <w:p w:rsidR="00D73146" w:rsidRPr="00E06BC1" w:rsidRDefault="00D73146" w:rsidP="00D73146">
      <w:pPr>
        <w:pStyle w:val="31"/>
        <w:tabs>
          <w:tab w:val="left" w:pos="284"/>
        </w:tabs>
        <w:ind w:left="0"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20FCC">
        <w:rPr>
          <w:sz w:val="28"/>
          <w:szCs w:val="28"/>
        </w:rPr>
        <w:t>Средний душевой доход на 1</w:t>
      </w:r>
      <w:r>
        <w:rPr>
          <w:sz w:val="28"/>
          <w:szCs w:val="28"/>
        </w:rPr>
        <w:t xml:space="preserve"> жителя района составляет 25352 рублей</w:t>
      </w:r>
      <w:r w:rsidRPr="00B20FCC">
        <w:rPr>
          <w:sz w:val="28"/>
          <w:szCs w:val="28"/>
        </w:rPr>
        <w:t xml:space="preserve">. </w:t>
      </w:r>
      <w:r>
        <w:rPr>
          <w:sz w:val="28"/>
          <w:szCs w:val="28"/>
        </w:rPr>
        <w:t>В структуре денежных доходов</w:t>
      </w:r>
      <w:r w:rsidRPr="00B20F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населения наибольший удельный вес занимает заработная плата и пенсии, заметно снизилась доля малоимущих граждан </w:t>
      </w:r>
      <w:r>
        <w:rPr>
          <w:i/>
          <w:sz w:val="28"/>
          <w:szCs w:val="28"/>
        </w:rPr>
        <w:t>(с 2,5% в 2023 году, до 1,5% в отчетном</w:t>
      </w:r>
      <w:r w:rsidRPr="001E7478">
        <w:rPr>
          <w:i/>
          <w:sz w:val="28"/>
          <w:szCs w:val="28"/>
        </w:rPr>
        <w:t xml:space="preserve"> периоде).</w:t>
      </w:r>
    </w:p>
    <w:p w:rsidR="00D73146" w:rsidRDefault="00D73146" w:rsidP="00D7314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B20FCC">
        <w:rPr>
          <w:sz w:val="28"/>
          <w:szCs w:val="28"/>
        </w:rPr>
        <w:lastRenderedPageBreak/>
        <w:t>По данным ЦЗН Ма</w:t>
      </w:r>
      <w:r>
        <w:rPr>
          <w:sz w:val="28"/>
          <w:szCs w:val="28"/>
        </w:rPr>
        <w:t>слянинского района на 01.01.2025</w:t>
      </w:r>
      <w:r w:rsidRPr="00B20FCC">
        <w:rPr>
          <w:sz w:val="28"/>
          <w:szCs w:val="28"/>
        </w:rPr>
        <w:t xml:space="preserve"> года показатель официально зарегистрированной без</w:t>
      </w:r>
      <w:r>
        <w:rPr>
          <w:sz w:val="28"/>
          <w:szCs w:val="28"/>
        </w:rPr>
        <w:t>работицы в районе составляет 0,7%, с ростом данного показателя на 0,1 пункт к уровню 2023 года. За 2024</w:t>
      </w:r>
      <w:r w:rsidRPr="00B20FCC">
        <w:rPr>
          <w:sz w:val="28"/>
          <w:szCs w:val="28"/>
        </w:rPr>
        <w:t xml:space="preserve"> год трудоустроено  </w:t>
      </w:r>
      <w:r>
        <w:rPr>
          <w:sz w:val="28"/>
          <w:szCs w:val="28"/>
        </w:rPr>
        <w:t xml:space="preserve">481 </w:t>
      </w:r>
      <w:r w:rsidRPr="00B20FCC">
        <w:rPr>
          <w:sz w:val="28"/>
          <w:szCs w:val="28"/>
        </w:rPr>
        <w:t>человек.</w:t>
      </w:r>
    </w:p>
    <w:p w:rsidR="00D73146" w:rsidRDefault="00D73146" w:rsidP="009F7C13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Бюджетная обеспеченность на душу населения составила 110646,17 рублей.</w:t>
      </w:r>
    </w:p>
    <w:p w:rsidR="00D73146" w:rsidRDefault="00D73146" w:rsidP="00D73146">
      <w:pPr>
        <w:pStyle w:val="a8"/>
        <w:ind w:left="927"/>
        <w:rPr>
          <w:b/>
          <w:sz w:val="28"/>
          <w:szCs w:val="28"/>
        </w:rPr>
      </w:pPr>
    </w:p>
    <w:p w:rsidR="00D73146" w:rsidRPr="00125936" w:rsidRDefault="00D73146" w:rsidP="00D73146">
      <w:pPr>
        <w:pStyle w:val="a8"/>
        <w:ind w:left="927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125936">
        <w:rPr>
          <w:b/>
          <w:sz w:val="28"/>
          <w:szCs w:val="28"/>
        </w:rPr>
        <w:t xml:space="preserve"> Формирование бюджетной отчётности.</w:t>
      </w:r>
    </w:p>
    <w:p w:rsidR="00D73146" w:rsidRPr="001756E0" w:rsidRDefault="00D73146" w:rsidP="00D73146">
      <w:pPr>
        <w:ind w:left="567"/>
        <w:rPr>
          <w:b/>
          <w:sz w:val="28"/>
          <w:szCs w:val="28"/>
        </w:rPr>
      </w:pPr>
    </w:p>
    <w:p w:rsidR="00D73146" w:rsidRDefault="00D73146" w:rsidP="00D7314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внешней проверки установлено, что в Маслянинском муниципальном районе были приняты необходимые для осуществления бюджетного процесса муниципальные правовые акты Совета депутатов и администрации.  Положение о бюджетном процессе в Маслянинском районе, действовавшее в 2024 году, утверждено Решением сессии Совета депутатов №94 от 22.12.2021г.         </w:t>
      </w:r>
    </w:p>
    <w:p w:rsidR="00D73146" w:rsidRDefault="00D73146" w:rsidP="00D7314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Решением сессии Совета депутатов Маслянинского района от 22.12.2023г  утвержден бюджет Маслянинского района на 2024 год и плановый период 2025 и 2026 годов. Контрольно-счетной комиссией проводилась экспертиза указанного проекта бюджета. Нарушений и недостатков не выявлено.</w:t>
      </w:r>
    </w:p>
    <w:p w:rsidR="00D73146" w:rsidRDefault="00D73146" w:rsidP="00D7314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Годовой отчет об исполнении бюджета Маслянинского муниципального района за 2024 год представлен в адрес контрольно-счетной комиссии в срок,  до 01 апреля.</w:t>
      </w:r>
    </w:p>
    <w:p w:rsidR="00D73146" w:rsidRPr="009C5ABE" w:rsidRDefault="00D73146" w:rsidP="00D73146">
      <w:pPr>
        <w:autoSpaceDE w:val="0"/>
        <w:autoSpaceDN w:val="0"/>
        <w:adjustRightInd w:val="0"/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17BFE">
        <w:rPr>
          <w:sz w:val="28"/>
          <w:szCs w:val="28"/>
        </w:rPr>
        <w:t>В соответствии с пунктом 4 Инструкции №191н, бюджетная отчетность представлена на бумажном носителе в сброшюрованном и пронумерованном виде с оглавлением и сопроводительным письмом.</w:t>
      </w:r>
      <w:r w:rsidRPr="00417BFE">
        <w:rPr>
          <w:sz w:val="28"/>
          <w:szCs w:val="28"/>
        </w:rPr>
        <w:tab/>
        <w:t xml:space="preserve">В соответствии с пунктом 9 Инструкции №191н бюджетная отчетность составлена нарастающим итогом с начала года в рублях с точностью до второго десятичного знака после запятой. </w:t>
      </w:r>
    </w:p>
    <w:p w:rsidR="00D73146" w:rsidRDefault="00D73146" w:rsidP="00D7314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Состав бюджетной отчетности соответствует перечню, установленному Инструкцией по бюджетной отчетности, утвержденной Приказом Минфина РФ от 28.12.2010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</w:t>
      </w:r>
    </w:p>
    <w:p w:rsidR="00D73146" w:rsidRDefault="00D73146" w:rsidP="009F7C1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форм отчётности представлен в </w:t>
      </w:r>
      <w:r w:rsidRPr="00AC63B5">
        <w:rPr>
          <w:sz w:val="28"/>
          <w:szCs w:val="28"/>
        </w:rPr>
        <w:t xml:space="preserve">приложении </w:t>
      </w:r>
      <w:r>
        <w:rPr>
          <w:sz w:val="28"/>
          <w:szCs w:val="28"/>
        </w:rPr>
        <w:t>1</w:t>
      </w:r>
      <w:r w:rsidRPr="00AC63B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73146" w:rsidRDefault="00D73146" w:rsidP="00D73146">
      <w:pPr>
        <w:tabs>
          <w:tab w:val="left" w:pos="1920"/>
        </w:tabs>
        <w:ind w:firstLine="540"/>
        <w:jc w:val="both"/>
        <w:rPr>
          <w:sz w:val="28"/>
          <w:szCs w:val="28"/>
        </w:rPr>
      </w:pPr>
    </w:p>
    <w:p w:rsidR="00D73146" w:rsidRPr="00125936" w:rsidRDefault="00D73146" w:rsidP="00D73146">
      <w:pPr>
        <w:pStyle w:val="a8"/>
        <w:numPr>
          <w:ilvl w:val="0"/>
          <w:numId w:val="10"/>
        </w:numPr>
        <w:rPr>
          <w:b/>
          <w:sz w:val="28"/>
          <w:szCs w:val="28"/>
        </w:rPr>
      </w:pPr>
      <w:r w:rsidRPr="00125936">
        <w:rPr>
          <w:b/>
          <w:sz w:val="28"/>
          <w:szCs w:val="28"/>
        </w:rPr>
        <w:t>Общая характер</w:t>
      </w:r>
      <w:r>
        <w:rPr>
          <w:b/>
          <w:sz w:val="28"/>
          <w:szCs w:val="28"/>
        </w:rPr>
        <w:t>истика исполнения бюджета за 2024</w:t>
      </w:r>
      <w:r w:rsidRPr="00125936">
        <w:rPr>
          <w:b/>
          <w:sz w:val="28"/>
          <w:szCs w:val="28"/>
        </w:rPr>
        <w:t xml:space="preserve"> год.</w:t>
      </w:r>
    </w:p>
    <w:p w:rsidR="00D73146" w:rsidRPr="0051285D" w:rsidRDefault="00D73146" w:rsidP="00D73146">
      <w:pPr>
        <w:pStyle w:val="a8"/>
        <w:rPr>
          <w:b/>
          <w:sz w:val="28"/>
          <w:szCs w:val="28"/>
        </w:rPr>
      </w:pPr>
    </w:p>
    <w:p w:rsidR="00D73146" w:rsidRDefault="00D73146" w:rsidP="00D73146">
      <w:pPr>
        <w:ind w:firstLine="708"/>
        <w:jc w:val="both"/>
        <w:rPr>
          <w:sz w:val="28"/>
          <w:szCs w:val="28"/>
        </w:rPr>
      </w:pPr>
      <w:r w:rsidRPr="0051285D">
        <w:rPr>
          <w:sz w:val="28"/>
          <w:szCs w:val="28"/>
        </w:rPr>
        <w:t xml:space="preserve">В </w:t>
      </w:r>
      <w:r>
        <w:rPr>
          <w:sz w:val="28"/>
          <w:szCs w:val="28"/>
        </w:rPr>
        <w:t>первоначальной редакции бюджет района утверждён по доходам в размере  1950330,6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(в том числе межбюджетные трансферты, получаемые из других бюджетов бюджетной системы Российской Федерации  на сумму 1730392,7 тыс. рублей) и по расходам в сумме 1950330,6 тыс. рублей, бюджет планировался сбалансированным.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результате внесения</w:t>
      </w:r>
      <w:r w:rsidRPr="000C619D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 xml:space="preserve"> в Решение</w:t>
      </w:r>
      <w:r w:rsidRPr="000C619D">
        <w:rPr>
          <w:sz w:val="28"/>
          <w:szCs w:val="28"/>
        </w:rPr>
        <w:t xml:space="preserve"> о бюджете Маслянинского района Новосибирской области и по поступлениям собственных доходов, бюджет </w:t>
      </w:r>
      <w:r>
        <w:rPr>
          <w:sz w:val="28"/>
          <w:szCs w:val="28"/>
        </w:rPr>
        <w:t xml:space="preserve">на 2024 год в окончательном варианте был </w:t>
      </w:r>
      <w:r w:rsidRPr="000C619D">
        <w:rPr>
          <w:sz w:val="28"/>
          <w:szCs w:val="28"/>
        </w:rPr>
        <w:t>за</w:t>
      </w:r>
      <w:r>
        <w:rPr>
          <w:sz w:val="28"/>
          <w:szCs w:val="28"/>
        </w:rPr>
        <w:t>планирован по доходам в размере 2207564,0</w:t>
      </w:r>
      <w:r w:rsidRPr="000C619D">
        <w:rPr>
          <w:sz w:val="28"/>
          <w:szCs w:val="28"/>
        </w:rPr>
        <w:t xml:space="preserve"> тыс. рублей  и по расходам в размере </w:t>
      </w:r>
      <w:r>
        <w:rPr>
          <w:sz w:val="28"/>
          <w:szCs w:val="28"/>
        </w:rPr>
        <w:t>2246447,8</w:t>
      </w:r>
      <w:r w:rsidRPr="000C619D">
        <w:rPr>
          <w:sz w:val="28"/>
          <w:szCs w:val="28"/>
        </w:rPr>
        <w:t xml:space="preserve"> тыс. рублей, с </w:t>
      </w:r>
      <w:r>
        <w:rPr>
          <w:sz w:val="28"/>
          <w:szCs w:val="28"/>
        </w:rPr>
        <w:t>де</w:t>
      </w:r>
      <w:r w:rsidRPr="000C619D">
        <w:rPr>
          <w:sz w:val="28"/>
          <w:szCs w:val="28"/>
        </w:rPr>
        <w:t xml:space="preserve">фицитом </w:t>
      </w:r>
      <w:r>
        <w:rPr>
          <w:sz w:val="28"/>
          <w:szCs w:val="28"/>
        </w:rPr>
        <w:t>38883,8</w:t>
      </w:r>
      <w:r w:rsidRPr="000C619D">
        <w:rPr>
          <w:sz w:val="28"/>
          <w:szCs w:val="28"/>
        </w:rPr>
        <w:t xml:space="preserve"> тыс. рублей.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Фактическое исполнение бюджета района в 2024 году представлено в таблице 1:</w:t>
      </w:r>
    </w:p>
    <w:p w:rsidR="00D73146" w:rsidRDefault="00D73146" w:rsidP="00D73146">
      <w:pPr>
        <w:jc w:val="both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</w:t>
      </w:r>
      <w:r>
        <w:rPr>
          <w:sz w:val="22"/>
          <w:szCs w:val="22"/>
        </w:rPr>
        <w:t>аблица 1 (тыс. рублей)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2423"/>
        <w:gridCol w:w="1286"/>
        <w:gridCol w:w="1406"/>
        <w:gridCol w:w="1514"/>
        <w:gridCol w:w="1276"/>
        <w:gridCol w:w="1149"/>
        <w:gridCol w:w="942"/>
      </w:tblGrid>
      <w:tr w:rsidR="00D73146" w:rsidTr="00C36241">
        <w:tc>
          <w:tcPr>
            <w:tcW w:w="2423" w:type="dxa"/>
          </w:tcPr>
          <w:p w:rsidR="00D73146" w:rsidRPr="00AA740B" w:rsidRDefault="00D73146" w:rsidP="00C36241">
            <w:pPr>
              <w:jc w:val="center"/>
            </w:pPr>
            <w:r>
              <w:rPr>
                <w:sz w:val="28"/>
                <w:szCs w:val="28"/>
              </w:rPr>
              <w:tab/>
            </w:r>
            <w:r>
              <w:t>Наименование статей</w:t>
            </w:r>
          </w:p>
        </w:tc>
        <w:tc>
          <w:tcPr>
            <w:tcW w:w="1286" w:type="dxa"/>
          </w:tcPr>
          <w:p w:rsidR="00D73146" w:rsidRPr="00AA740B" w:rsidRDefault="00D73146" w:rsidP="00C36241">
            <w:pPr>
              <w:jc w:val="center"/>
            </w:pPr>
            <w:r>
              <w:t>Факт 2023г.</w:t>
            </w:r>
          </w:p>
        </w:tc>
        <w:tc>
          <w:tcPr>
            <w:tcW w:w="1406" w:type="dxa"/>
          </w:tcPr>
          <w:p w:rsidR="00D73146" w:rsidRPr="00AA740B" w:rsidRDefault="00D73146" w:rsidP="00C36241">
            <w:pPr>
              <w:jc w:val="center"/>
            </w:pPr>
            <w:r>
              <w:t>План 2024г.</w:t>
            </w:r>
          </w:p>
        </w:tc>
        <w:tc>
          <w:tcPr>
            <w:tcW w:w="1514" w:type="dxa"/>
          </w:tcPr>
          <w:p w:rsidR="00D73146" w:rsidRPr="00AA740B" w:rsidRDefault="00D73146" w:rsidP="00C36241">
            <w:pPr>
              <w:jc w:val="center"/>
            </w:pPr>
            <w:r>
              <w:t>Факт 2024г.</w:t>
            </w:r>
          </w:p>
        </w:tc>
        <w:tc>
          <w:tcPr>
            <w:tcW w:w="1276" w:type="dxa"/>
          </w:tcPr>
          <w:p w:rsidR="00D73146" w:rsidRDefault="00D73146" w:rsidP="00C36241">
            <w:pPr>
              <w:jc w:val="center"/>
            </w:pPr>
            <w:proofErr w:type="spellStart"/>
            <w:r>
              <w:t>Откл</w:t>
            </w:r>
            <w:proofErr w:type="spellEnd"/>
            <w:r>
              <w:t>.</w:t>
            </w:r>
          </w:p>
          <w:p w:rsidR="00D73146" w:rsidRPr="00AA740B" w:rsidRDefault="00D73146" w:rsidP="00C36241">
            <w:pPr>
              <w:jc w:val="center"/>
            </w:pPr>
            <w:r>
              <w:t>(гр.4-гр3)</w:t>
            </w:r>
          </w:p>
        </w:tc>
        <w:tc>
          <w:tcPr>
            <w:tcW w:w="1149" w:type="dxa"/>
          </w:tcPr>
          <w:p w:rsidR="00D73146" w:rsidRPr="00AA740B" w:rsidRDefault="00D73146" w:rsidP="00C36241">
            <w:pPr>
              <w:jc w:val="center"/>
            </w:pPr>
            <w:r>
              <w:t>% исполнения к плану</w:t>
            </w:r>
          </w:p>
        </w:tc>
        <w:tc>
          <w:tcPr>
            <w:tcW w:w="942" w:type="dxa"/>
          </w:tcPr>
          <w:p w:rsidR="00D73146" w:rsidRPr="00AA740B" w:rsidRDefault="00D73146" w:rsidP="00C36241">
            <w:pPr>
              <w:jc w:val="center"/>
            </w:pPr>
            <w:r>
              <w:t>% к 2023г.</w:t>
            </w:r>
          </w:p>
        </w:tc>
      </w:tr>
      <w:tr w:rsidR="00D73146" w:rsidRPr="00825F25" w:rsidTr="00C36241">
        <w:tc>
          <w:tcPr>
            <w:tcW w:w="2423" w:type="dxa"/>
          </w:tcPr>
          <w:p w:rsidR="00D73146" w:rsidRPr="00825F25" w:rsidRDefault="00D73146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6" w:type="dxa"/>
          </w:tcPr>
          <w:p w:rsidR="00D73146" w:rsidRPr="00825F25" w:rsidRDefault="00D73146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06" w:type="dxa"/>
          </w:tcPr>
          <w:p w:rsidR="00D73146" w:rsidRPr="00825F25" w:rsidRDefault="00D73146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4" w:type="dxa"/>
          </w:tcPr>
          <w:p w:rsidR="00D73146" w:rsidRPr="00825F25" w:rsidRDefault="00D73146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D73146" w:rsidRPr="00825F25" w:rsidRDefault="00D73146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49" w:type="dxa"/>
          </w:tcPr>
          <w:p w:rsidR="00D73146" w:rsidRPr="00825F25" w:rsidRDefault="00D73146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42" w:type="dxa"/>
          </w:tcPr>
          <w:p w:rsidR="00D73146" w:rsidRPr="00825F25" w:rsidRDefault="00D73146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D73146" w:rsidTr="00C36241">
        <w:tc>
          <w:tcPr>
            <w:tcW w:w="2423" w:type="dxa"/>
          </w:tcPr>
          <w:p w:rsidR="00D73146" w:rsidRPr="00AA740B" w:rsidRDefault="00D73146" w:rsidP="00C36241">
            <w:pPr>
              <w:jc w:val="both"/>
              <w:rPr>
                <w:b/>
              </w:rPr>
            </w:pPr>
            <w:r w:rsidRPr="00AA740B">
              <w:rPr>
                <w:b/>
              </w:rPr>
              <w:t>Всего доходов</w:t>
            </w:r>
          </w:p>
          <w:p w:rsidR="00D73146" w:rsidRPr="00AA740B" w:rsidRDefault="00D73146" w:rsidP="00C36241">
            <w:pPr>
              <w:jc w:val="both"/>
              <w:rPr>
                <w:b/>
              </w:rPr>
            </w:pPr>
            <w:r w:rsidRPr="00AA740B">
              <w:rPr>
                <w:b/>
              </w:rPr>
              <w:t xml:space="preserve">в том числе: </w:t>
            </w:r>
          </w:p>
        </w:tc>
        <w:tc>
          <w:tcPr>
            <w:tcW w:w="1286" w:type="dxa"/>
          </w:tcPr>
          <w:p w:rsidR="00D73146" w:rsidRPr="008538BC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2050288,6</w:t>
            </w:r>
          </w:p>
        </w:tc>
        <w:tc>
          <w:tcPr>
            <w:tcW w:w="1406" w:type="dxa"/>
          </w:tcPr>
          <w:p w:rsidR="00D73146" w:rsidRPr="008538BC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2207564,0</w:t>
            </w:r>
          </w:p>
        </w:tc>
        <w:tc>
          <w:tcPr>
            <w:tcW w:w="1514" w:type="dxa"/>
          </w:tcPr>
          <w:p w:rsidR="00D73146" w:rsidRPr="008538BC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2176503,1</w:t>
            </w:r>
          </w:p>
        </w:tc>
        <w:tc>
          <w:tcPr>
            <w:tcW w:w="1276" w:type="dxa"/>
          </w:tcPr>
          <w:p w:rsidR="00D73146" w:rsidRPr="008538BC" w:rsidRDefault="00D73146" w:rsidP="00C36241">
            <w:pPr>
              <w:jc w:val="center"/>
            </w:pPr>
            <w:r>
              <w:t>-31060,9</w:t>
            </w:r>
          </w:p>
        </w:tc>
        <w:tc>
          <w:tcPr>
            <w:tcW w:w="1149" w:type="dxa"/>
          </w:tcPr>
          <w:p w:rsidR="00D73146" w:rsidRPr="008538BC" w:rsidRDefault="00D73146" w:rsidP="00C36241">
            <w:pPr>
              <w:jc w:val="center"/>
            </w:pPr>
            <w:r>
              <w:t>98,6</w:t>
            </w:r>
          </w:p>
        </w:tc>
        <w:tc>
          <w:tcPr>
            <w:tcW w:w="942" w:type="dxa"/>
          </w:tcPr>
          <w:p w:rsidR="00D73146" w:rsidRPr="008538BC" w:rsidRDefault="00D73146" w:rsidP="00C36241">
            <w:pPr>
              <w:jc w:val="center"/>
            </w:pPr>
            <w:r>
              <w:t>106,2</w:t>
            </w:r>
          </w:p>
        </w:tc>
      </w:tr>
      <w:tr w:rsidR="00D73146" w:rsidTr="00C36241">
        <w:tc>
          <w:tcPr>
            <w:tcW w:w="2423" w:type="dxa"/>
          </w:tcPr>
          <w:p w:rsidR="00D73146" w:rsidRPr="00825F25" w:rsidRDefault="00D73146" w:rsidP="00C36241">
            <w:pPr>
              <w:jc w:val="both"/>
            </w:pPr>
            <w:r w:rsidRPr="00825F25">
              <w:t>Собственные доходы</w:t>
            </w:r>
          </w:p>
        </w:tc>
        <w:tc>
          <w:tcPr>
            <w:tcW w:w="1286" w:type="dxa"/>
          </w:tcPr>
          <w:p w:rsidR="00D73146" w:rsidRPr="008538BC" w:rsidRDefault="00D73146" w:rsidP="00C36241">
            <w:pPr>
              <w:jc w:val="center"/>
            </w:pPr>
            <w:r>
              <w:t>190524,5</w:t>
            </w:r>
          </w:p>
        </w:tc>
        <w:tc>
          <w:tcPr>
            <w:tcW w:w="1406" w:type="dxa"/>
          </w:tcPr>
          <w:p w:rsidR="00D73146" w:rsidRPr="008538BC" w:rsidRDefault="00D73146" w:rsidP="00C36241">
            <w:pPr>
              <w:jc w:val="center"/>
            </w:pPr>
            <w:r>
              <w:t>272355,9</w:t>
            </w:r>
          </w:p>
        </w:tc>
        <w:tc>
          <w:tcPr>
            <w:tcW w:w="1514" w:type="dxa"/>
          </w:tcPr>
          <w:p w:rsidR="00D73146" w:rsidRPr="008538BC" w:rsidRDefault="00D73146" w:rsidP="00C36241">
            <w:pPr>
              <w:jc w:val="center"/>
            </w:pPr>
            <w:r>
              <w:t>285665,4</w:t>
            </w:r>
          </w:p>
        </w:tc>
        <w:tc>
          <w:tcPr>
            <w:tcW w:w="1276" w:type="dxa"/>
          </w:tcPr>
          <w:p w:rsidR="00D73146" w:rsidRPr="008538BC" w:rsidRDefault="00D73146" w:rsidP="00C36241">
            <w:pPr>
              <w:jc w:val="center"/>
            </w:pPr>
            <w:r>
              <w:t>13309,5</w:t>
            </w:r>
          </w:p>
        </w:tc>
        <w:tc>
          <w:tcPr>
            <w:tcW w:w="1149" w:type="dxa"/>
          </w:tcPr>
          <w:p w:rsidR="00D73146" w:rsidRPr="008538BC" w:rsidRDefault="00D73146" w:rsidP="00C36241">
            <w:pPr>
              <w:jc w:val="center"/>
            </w:pPr>
            <w:r>
              <w:t>104,9</w:t>
            </w:r>
          </w:p>
        </w:tc>
        <w:tc>
          <w:tcPr>
            <w:tcW w:w="942" w:type="dxa"/>
          </w:tcPr>
          <w:p w:rsidR="00D73146" w:rsidRPr="008538BC" w:rsidRDefault="00D73146" w:rsidP="00C36241">
            <w:pPr>
              <w:jc w:val="center"/>
            </w:pPr>
            <w:r>
              <w:t>149,9</w:t>
            </w:r>
          </w:p>
        </w:tc>
      </w:tr>
      <w:tr w:rsidR="00D73146" w:rsidTr="00C36241">
        <w:tc>
          <w:tcPr>
            <w:tcW w:w="2423" w:type="dxa"/>
          </w:tcPr>
          <w:p w:rsidR="00D73146" w:rsidRPr="00825F25" w:rsidRDefault="00D73146" w:rsidP="00C36241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286" w:type="dxa"/>
          </w:tcPr>
          <w:p w:rsidR="00D73146" w:rsidRPr="008538BC" w:rsidRDefault="00D73146" w:rsidP="00C36241">
            <w:pPr>
              <w:jc w:val="center"/>
            </w:pPr>
            <w:r>
              <w:t>1859764,2</w:t>
            </w:r>
          </w:p>
        </w:tc>
        <w:tc>
          <w:tcPr>
            <w:tcW w:w="1406" w:type="dxa"/>
          </w:tcPr>
          <w:p w:rsidR="00D73146" w:rsidRPr="008538BC" w:rsidRDefault="00D73146" w:rsidP="00C36241">
            <w:pPr>
              <w:jc w:val="center"/>
            </w:pPr>
            <w:r>
              <w:t>1935208,1</w:t>
            </w:r>
          </w:p>
        </w:tc>
        <w:tc>
          <w:tcPr>
            <w:tcW w:w="1514" w:type="dxa"/>
          </w:tcPr>
          <w:p w:rsidR="00D73146" w:rsidRPr="008538BC" w:rsidRDefault="00D73146" w:rsidP="00C36241">
            <w:pPr>
              <w:jc w:val="center"/>
            </w:pPr>
            <w:r>
              <w:t>1890837,6</w:t>
            </w:r>
          </w:p>
        </w:tc>
        <w:tc>
          <w:tcPr>
            <w:tcW w:w="1276" w:type="dxa"/>
          </w:tcPr>
          <w:p w:rsidR="00D73146" w:rsidRPr="008538BC" w:rsidRDefault="00D73146" w:rsidP="00C36241">
            <w:pPr>
              <w:jc w:val="center"/>
            </w:pPr>
            <w:r>
              <w:t>-44370,5</w:t>
            </w:r>
          </w:p>
        </w:tc>
        <w:tc>
          <w:tcPr>
            <w:tcW w:w="1149" w:type="dxa"/>
          </w:tcPr>
          <w:p w:rsidR="00D73146" w:rsidRPr="008538BC" w:rsidRDefault="00D73146" w:rsidP="00C36241">
            <w:pPr>
              <w:jc w:val="center"/>
            </w:pPr>
            <w:r>
              <w:t>97,7</w:t>
            </w:r>
          </w:p>
        </w:tc>
        <w:tc>
          <w:tcPr>
            <w:tcW w:w="942" w:type="dxa"/>
          </w:tcPr>
          <w:p w:rsidR="00D73146" w:rsidRPr="008538BC" w:rsidRDefault="00D73146" w:rsidP="00C36241">
            <w:pPr>
              <w:jc w:val="center"/>
            </w:pPr>
            <w:r>
              <w:t>101,7</w:t>
            </w:r>
          </w:p>
        </w:tc>
      </w:tr>
      <w:tr w:rsidR="00D73146" w:rsidTr="00C36241">
        <w:tc>
          <w:tcPr>
            <w:tcW w:w="2423" w:type="dxa"/>
          </w:tcPr>
          <w:p w:rsidR="00D73146" w:rsidRPr="00825F25" w:rsidRDefault="00D73146" w:rsidP="00C36241">
            <w:pPr>
              <w:jc w:val="both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1286" w:type="dxa"/>
          </w:tcPr>
          <w:p w:rsidR="00D73146" w:rsidRPr="008538BC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2034118,4</w:t>
            </w:r>
          </w:p>
        </w:tc>
        <w:tc>
          <w:tcPr>
            <w:tcW w:w="1406" w:type="dxa"/>
          </w:tcPr>
          <w:p w:rsidR="00D73146" w:rsidRPr="008538BC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2246447,8</w:t>
            </w:r>
          </w:p>
        </w:tc>
        <w:tc>
          <w:tcPr>
            <w:tcW w:w="1514" w:type="dxa"/>
          </w:tcPr>
          <w:p w:rsidR="00D73146" w:rsidRPr="008538BC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2159222,8</w:t>
            </w:r>
          </w:p>
        </w:tc>
        <w:tc>
          <w:tcPr>
            <w:tcW w:w="1276" w:type="dxa"/>
          </w:tcPr>
          <w:p w:rsidR="00D73146" w:rsidRPr="008538BC" w:rsidRDefault="00D73146" w:rsidP="00C36241">
            <w:pPr>
              <w:jc w:val="center"/>
            </w:pPr>
            <w:r>
              <w:t>-87225,0</w:t>
            </w:r>
          </w:p>
        </w:tc>
        <w:tc>
          <w:tcPr>
            <w:tcW w:w="1149" w:type="dxa"/>
          </w:tcPr>
          <w:p w:rsidR="00D73146" w:rsidRPr="008538BC" w:rsidRDefault="00D73146" w:rsidP="00C36241">
            <w:pPr>
              <w:jc w:val="center"/>
            </w:pPr>
            <w:r>
              <w:t>96,1</w:t>
            </w:r>
          </w:p>
        </w:tc>
        <w:tc>
          <w:tcPr>
            <w:tcW w:w="942" w:type="dxa"/>
          </w:tcPr>
          <w:p w:rsidR="00D73146" w:rsidRPr="008538BC" w:rsidRDefault="00D73146" w:rsidP="00C36241">
            <w:pPr>
              <w:jc w:val="center"/>
            </w:pPr>
            <w:r>
              <w:t>106,2</w:t>
            </w:r>
          </w:p>
        </w:tc>
      </w:tr>
      <w:tr w:rsidR="00D73146" w:rsidTr="00C36241">
        <w:tc>
          <w:tcPr>
            <w:tcW w:w="2423" w:type="dxa"/>
          </w:tcPr>
          <w:p w:rsidR="00D73146" w:rsidRPr="00825F25" w:rsidRDefault="00D73146" w:rsidP="00C36241">
            <w:pPr>
              <w:jc w:val="both"/>
              <w:rPr>
                <w:b/>
              </w:rPr>
            </w:pPr>
            <w:r>
              <w:rPr>
                <w:b/>
              </w:rPr>
              <w:t>Дефицит (профицит)</w:t>
            </w:r>
          </w:p>
        </w:tc>
        <w:tc>
          <w:tcPr>
            <w:tcW w:w="1286" w:type="dxa"/>
          </w:tcPr>
          <w:p w:rsidR="00D73146" w:rsidRPr="008538BC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16170,2</w:t>
            </w:r>
          </w:p>
        </w:tc>
        <w:tc>
          <w:tcPr>
            <w:tcW w:w="1406" w:type="dxa"/>
          </w:tcPr>
          <w:p w:rsidR="00D73146" w:rsidRPr="008538BC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-38883,8</w:t>
            </w:r>
          </w:p>
        </w:tc>
        <w:tc>
          <w:tcPr>
            <w:tcW w:w="1514" w:type="dxa"/>
          </w:tcPr>
          <w:p w:rsidR="00D73146" w:rsidRPr="008538BC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17280,3</w:t>
            </w:r>
          </w:p>
        </w:tc>
        <w:tc>
          <w:tcPr>
            <w:tcW w:w="1276" w:type="dxa"/>
          </w:tcPr>
          <w:p w:rsidR="00D73146" w:rsidRPr="008538BC" w:rsidRDefault="00D73146" w:rsidP="00C3624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9" w:type="dxa"/>
          </w:tcPr>
          <w:p w:rsidR="00D73146" w:rsidRPr="008538BC" w:rsidRDefault="00D73146" w:rsidP="00C36241">
            <w:pPr>
              <w:jc w:val="center"/>
              <w:rPr>
                <w:b/>
              </w:rPr>
            </w:pPr>
          </w:p>
        </w:tc>
        <w:tc>
          <w:tcPr>
            <w:tcW w:w="942" w:type="dxa"/>
          </w:tcPr>
          <w:p w:rsidR="00D73146" w:rsidRPr="008538BC" w:rsidRDefault="00D73146" w:rsidP="00C36241">
            <w:pPr>
              <w:jc w:val="center"/>
              <w:rPr>
                <w:b/>
                <w:highlight w:val="yellow"/>
              </w:rPr>
            </w:pPr>
          </w:p>
        </w:tc>
      </w:tr>
    </w:tbl>
    <w:p w:rsidR="00D73146" w:rsidRDefault="00D73146" w:rsidP="00D73146">
      <w:pPr>
        <w:jc w:val="both"/>
        <w:rPr>
          <w:sz w:val="28"/>
          <w:szCs w:val="28"/>
        </w:rPr>
      </w:pP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 факту,</w:t>
      </w:r>
      <w:r w:rsidRPr="0044437B">
        <w:rPr>
          <w:sz w:val="28"/>
          <w:szCs w:val="28"/>
        </w:rPr>
        <w:tab/>
      </w:r>
      <w:r>
        <w:rPr>
          <w:b/>
          <w:sz w:val="28"/>
          <w:szCs w:val="28"/>
        </w:rPr>
        <w:t>д</w:t>
      </w:r>
      <w:r w:rsidRPr="00D25B18">
        <w:rPr>
          <w:b/>
          <w:sz w:val="28"/>
          <w:szCs w:val="28"/>
        </w:rPr>
        <w:t>оходы бюджета района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2024</w:t>
      </w:r>
      <w:r w:rsidRPr="00D25B18">
        <w:rPr>
          <w:sz w:val="28"/>
          <w:szCs w:val="28"/>
        </w:rPr>
        <w:t xml:space="preserve"> году исполнены в сумме </w:t>
      </w:r>
      <w:r>
        <w:rPr>
          <w:sz w:val="28"/>
          <w:szCs w:val="28"/>
        </w:rPr>
        <w:t xml:space="preserve">2176503,1 </w:t>
      </w:r>
      <w:r w:rsidRPr="00D25B18">
        <w:rPr>
          <w:sz w:val="28"/>
          <w:szCs w:val="28"/>
        </w:rPr>
        <w:t>тыс. рублей</w:t>
      </w:r>
      <w:r>
        <w:rPr>
          <w:sz w:val="28"/>
          <w:szCs w:val="28"/>
        </w:rPr>
        <w:t>, или 98,6% от планового показателя.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Собственные доходы за отчётный год составили 285665,4 тыс. рублей, что на 13309,5 тыс. рублей выше плановых показателей. По сравнению с 2023 годом произошло увеличение собственных доходов на 95140,9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D73146" w:rsidRDefault="00D73146" w:rsidP="00D731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от других бюджетов (дотации, субсидии, субвенции и прочие межбюджетные трансферты) за 2024 год составили 1890837,6 тыс. рублей, что составило 97,7% от планируемых. По сравнению с 2023 годом объём финансовой помощи от других бюджетов  увеличился на 31073,4 тыс. рублей.</w:t>
      </w:r>
    </w:p>
    <w:p w:rsidR="00D73146" w:rsidRDefault="00D73146" w:rsidP="00D73146">
      <w:pPr>
        <w:ind w:firstLine="708"/>
        <w:jc w:val="both"/>
        <w:rPr>
          <w:sz w:val="28"/>
          <w:szCs w:val="28"/>
        </w:rPr>
      </w:pPr>
      <w:r w:rsidRPr="00281FD9">
        <w:rPr>
          <w:b/>
          <w:sz w:val="28"/>
          <w:szCs w:val="28"/>
        </w:rPr>
        <w:t>Расходы бюджета</w:t>
      </w:r>
      <w:r>
        <w:rPr>
          <w:sz w:val="28"/>
          <w:szCs w:val="28"/>
        </w:rPr>
        <w:t xml:space="preserve"> в 2024 году исполнены в сумме 2159222,8 тыс. рублей, что на 87225,0 тыс. рублей ниже плановых показателей. Основной причиной стало не полное получение иных межбюджетных трансфертов.</w:t>
      </w:r>
    </w:p>
    <w:p w:rsidR="00D73146" w:rsidRPr="00D25B18" w:rsidRDefault="00D73146" w:rsidP="00D73146">
      <w:pPr>
        <w:pStyle w:val="aa"/>
        <w:shd w:val="clear" w:color="auto" w:fill="F9F9F9"/>
        <w:spacing w:before="0" w:beforeAutospacing="0" w:after="240" w:afterAutospacing="0" w:line="36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По итогам года </w:t>
      </w:r>
      <w:r>
        <w:rPr>
          <w:b/>
          <w:sz w:val="28"/>
          <w:szCs w:val="28"/>
        </w:rPr>
        <w:t xml:space="preserve">профицит </w:t>
      </w:r>
      <w:r>
        <w:rPr>
          <w:sz w:val="28"/>
          <w:szCs w:val="28"/>
        </w:rPr>
        <w:t xml:space="preserve">бюджета составил 17280,3 тыс. рублей, что </w:t>
      </w:r>
      <w:r w:rsidRPr="00B10CFF">
        <w:rPr>
          <w:sz w:val="28"/>
          <w:szCs w:val="28"/>
        </w:rPr>
        <w:t>произошло из-за изменения остатков средств на счетах по учету средств бюджета.</w:t>
      </w:r>
      <w:r>
        <w:rPr>
          <w:sz w:val="28"/>
          <w:szCs w:val="28"/>
        </w:rPr>
        <w:t xml:space="preserve"> </w:t>
      </w:r>
    </w:p>
    <w:p w:rsidR="00D73146" w:rsidRPr="00125936" w:rsidRDefault="00D73146" w:rsidP="00D73146">
      <w:pPr>
        <w:pStyle w:val="a8"/>
        <w:numPr>
          <w:ilvl w:val="0"/>
          <w:numId w:val="10"/>
        </w:numPr>
        <w:jc w:val="both"/>
        <w:rPr>
          <w:b/>
          <w:sz w:val="28"/>
          <w:szCs w:val="28"/>
        </w:rPr>
      </w:pPr>
      <w:r w:rsidRPr="00125936">
        <w:rPr>
          <w:b/>
          <w:sz w:val="28"/>
          <w:szCs w:val="28"/>
        </w:rPr>
        <w:t>Исполнение доходной части бюджета района.</w:t>
      </w:r>
    </w:p>
    <w:p w:rsidR="00D73146" w:rsidRDefault="00D73146" w:rsidP="00D73146">
      <w:pPr>
        <w:ind w:left="708"/>
        <w:jc w:val="both"/>
        <w:rPr>
          <w:b/>
          <w:sz w:val="28"/>
          <w:szCs w:val="28"/>
        </w:rPr>
      </w:pPr>
    </w:p>
    <w:p w:rsidR="00D73146" w:rsidRDefault="00D73146" w:rsidP="00D731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показатели исполнения бюджета по доходам за 2024 год отражены в таблице 2:</w:t>
      </w:r>
    </w:p>
    <w:p w:rsidR="00D73146" w:rsidRPr="001B53BD" w:rsidRDefault="00D73146" w:rsidP="00D73146">
      <w:pPr>
        <w:ind w:left="708"/>
        <w:jc w:val="both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B53BD">
        <w:rPr>
          <w:sz w:val="22"/>
          <w:szCs w:val="22"/>
        </w:rPr>
        <w:t>Таблица 2 (</w:t>
      </w:r>
      <w:proofErr w:type="spellStart"/>
      <w:r w:rsidRPr="001B53BD">
        <w:rPr>
          <w:sz w:val="22"/>
          <w:szCs w:val="22"/>
        </w:rPr>
        <w:t>тыс</w:t>
      </w:r>
      <w:proofErr w:type="gramStart"/>
      <w:r w:rsidRPr="001B53BD">
        <w:rPr>
          <w:sz w:val="22"/>
          <w:szCs w:val="22"/>
        </w:rPr>
        <w:t>.р</w:t>
      </w:r>
      <w:proofErr w:type="gramEnd"/>
      <w:r w:rsidRPr="001B53BD">
        <w:rPr>
          <w:sz w:val="22"/>
          <w:szCs w:val="22"/>
        </w:rPr>
        <w:t>уб</w:t>
      </w:r>
      <w:proofErr w:type="spellEnd"/>
      <w:r w:rsidRPr="001B53BD">
        <w:rPr>
          <w:sz w:val="22"/>
          <w:szCs w:val="22"/>
        </w:rPr>
        <w:t>)</w:t>
      </w: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417"/>
        <w:gridCol w:w="1276"/>
        <w:gridCol w:w="1276"/>
        <w:gridCol w:w="1276"/>
        <w:gridCol w:w="992"/>
        <w:gridCol w:w="1099"/>
      </w:tblGrid>
      <w:tr w:rsidR="00D73146" w:rsidTr="00C36241">
        <w:tc>
          <w:tcPr>
            <w:tcW w:w="2552" w:type="dxa"/>
          </w:tcPr>
          <w:p w:rsidR="00D73146" w:rsidRPr="001B53BD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Доходы</w:t>
            </w:r>
          </w:p>
        </w:tc>
        <w:tc>
          <w:tcPr>
            <w:tcW w:w="1417" w:type="dxa"/>
          </w:tcPr>
          <w:p w:rsidR="00D73146" w:rsidRPr="001B53BD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Факт за 2023</w:t>
            </w:r>
            <w:r w:rsidRPr="001B53BD">
              <w:rPr>
                <w:b/>
              </w:rPr>
              <w:t xml:space="preserve"> год</w:t>
            </w:r>
          </w:p>
        </w:tc>
        <w:tc>
          <w:tcPr>
            <w:tcW w:w="1276" w:type="dxa"/>
          </w:tcPr>
          <w:p w:rsidR="00D73146" w:rsidRPr="001B53BD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План на 2024 год</w:t>
            </w:r>
          </w:p>
        </w:tc>
        <w:tc>
          <w:tcPr>
            <w:tcW w:w="1276" w:type="dxa"/>
          </w:tcPr>
          <w:p w:rsidR="00D73146" w:rsidRPr="001B53BD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Факт за 2024 год</w:t>
            </w:r>
          </w:p>
        </w:tc>
        <w:tc>
          <w:tcPr>
            <w:tcW w:w="1276" w:type="dxa"/>
          </w:tcPr>
          <w:p w:rsidR="00D73146" w:rsidRPr="001B53BD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% исполнения годового плана</w:t>
            </w:r>
          </w:p>
        </w:tc>
        <w:tc>
          <w:tcPr>
            <w:tcW w:w="992" w:type="dxa"/>
          </w:tcPr>
          <w:p w:rsidR="00D73146" w:rsidRPr="001B53BD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Темп роста</w:t>
            </w:r>
          </w:p>
        </w:tc>
        <w:tc>
          <w:tcPr>
            <w:tcW w:w="1099" w:type="dxa"/>
          </w:tcPr>
          <w:p w:rsidR="00D73146" w:rsidRPr="001B53BD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Доля в общей сумме доходов</w:t>
            </w:r>
          </w:p>
        </w:tc>
      </w:tr>
      <w:tr w:rsidR="00D73146" w:rsidTr="00C36241">
        <w:tc>
          <w:tcPr>
            <w:tcW w:w="2552" w:type="dxa"/>
          </w:tcPr>
          <w:p w:rsidR="00D73146" w:rsidRPr="001B53BD" w:rsidRDefault="00D73146" w:rsidP="00C36241">
            <w:pPr>
              <w:rPr>
                <w:b/>
              </w:rPr>
            </w:pPr>
            <w:r w:rsidRPr="001B53BD">
              <w:rPr>
                <w:b/>
              </w:rPr>
              <w:t>Налоговые</w:t>
            </w:r>
          </w:p>
        </w:tc>
        <w:tc>
          <w:tcPr>
            <w:tcW w:w="1417" w:type="dxa"/>
          </w:tcPr>
          <w:p w:rsidR="00D73146" w:rsidRPr="001F77A8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164631,3</w:t>
            </w:r>
          </w:p>
        </w:tc>
        <w:tc>
          <w:tcPr>
            <w:tcW w:w="1276" w:type="dxa"/>
          </w:tcPr>
          <w:p w:rsidR="00D73146" w:rsidRPr="00D71F8A" w:rsidRDefault="00D73146" w:rsidP="00C3624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237704</w:t>
            </w:r>
            <w:r>
              <w:rPr>
                <w:b/>
              </w:rPr>
              <w:t>,4</w:t>
            </w:r>
          </w:p>
        </w:tc>
        <w:tc>
          <w:tcPr>
            <w:tcW w:w="1276" w:type="dxa"/>
          </w:tcPr>
          <w:p w:rsidR="00D73146" w:rsidRPr="001F77A8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246891,4</w:t>
            </w:r>
          </w:p>
        </w:tc>
        <w:tc>
          <w:tcPr>
            <w:tcW w:w="1276" w:type="dxa"/>
          </w:tcPr>
          <w:p w:rsidR="00D73146" w:rsidRPr="00EC7C0B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103,9</w:t>
            </w:r>
          </w:p>
        </w:tc>
        <w:tc>
          <w:tcPr>
            <w:tcW w:w="992" w:type="dxa"/>
          </w:tcPr>
          <w:p w:rsidR="00D73146" w:rsidRPr="009E6DD2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150,0</w:t>
            </w:r>
          </w:p>
        </w:tc>
        <w:tc>
          <w:tcPr>
            <w:tcW w:w="1099" w:type="dxa"/>
          </w:tcPr>
          <w:p w:rsidR="00D73146" w:rsidRPr="00C4140F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11,3</w:t>
            </w:r>
          </w:p>
        </w:tc>
      </w:tr>
      <w:tr w:rsidR="00D73146" w:rsidTr="00C36241">
        <w:tc>
          <w:tcPr>
            <w:tcW w:w="2552" w:type="dxa"/>
          </w:tcPr>
          <w:p w:rsidR="00D73146" w:rsidRPr="001B53BD" w:rsidRDefault="00D73146" w:rsidP="00C36241">
            <w:r>
              <w:t>НДФЛ</w:t>
            </w:r>
          </w:p>
        </w:tc>
        <w:tc>
          <w:tcPr>
            <w:tcW w:w="1417" w:type="dxa"/>
          </w:tcPr>
          <w:p w:rsidR="00D73146" w:rsidRPr="001B53BD" w:rsidRDefault="00D73146" w:rsidP="00C36241">
            <w:pPr>
              <w:jc w:val="center"/>
            </w:pPr>
            <w:r>
              <w:t>119585,1</w:t>
            </w:r>
          </w:p>
        </w:tc>
        <w:tc>
          <w:tcPr>
            <w:tcW w:w="1276" w:type="dxa"/>
          </w:tcPr>
          <w:p w:rsidR="00D73146" w:rsidRPr="001B53BD" w:rsidRDefault="00D73146" w:rsidP="00C36241">
            <w:pPr>
              <w:jc w:val="center"/>
            </w:pPr>
            <w:r>
              <w:t>171200,0</w:t>
            </w:r>
          </w:p>
        </w:tc>
        <w:tc>
          <w:tcPr>
            <w:tcW w:w="1276" w:type="dxa"/>
          </w:tcPr>
          <w:p w:rsidR="00D73146" w:rsidRPr="001B53BD" w:rsidRDefault="00D73146" w:rsidP="00C36241">
            <w:pPr>
              <w:jc w:val="center"/>
            </w:pPr>
            <w:r>
              <w:t>179754,4</w:t>
            </w:r>
          </w:p>
        </w:tc>
        <w:tc>
          <w:tcPr>
            <w:tcW w:w="1276" w:type="dxa"/>
          </w:tcPr>
          <w:p w:rsidR="00D73146" w:rsidRPr="00EC7C0B" w:rsidRDefault="00D73146" w:rsidP="00C36241">
            <w:pPr>
              <w:jc w:val="center"/>
            </w:pPr>
            <w:r>
              <w:t>105,0</w:t>
            </w:r>
          </w:p>
        </w:tc>
        <w:tc>
          <w:tcPr>
            <w:tcW w:w="992" w:type="dxa"/>
          </w:tcPr>
          <w:p w:rsidR="00D73146" w:rsidRPr="00EC7C0B" w:rsidRDefault="00D73146" w:rsidP="00C36241">
            <w:pPr>
              <w:jc w:val="center"/>
            </w:pPr>
            <w:r>
              <w:t>150,3</w:t>
            </w:r>
          </w:p>
        </w:tc>
        <w:tc>
          <w:tcPr>
            <w:tcW w:w="1099" w:type="dxa"/>
          </w:tcPr>
          <w:p w:rsidR="00D73146" w:rsidRPr="00C4140F" w:rsidRDefault="00D73146" w:rsidP="00C36241">
            <w:pPr>
              <w:jc w:val="center"/>
            </w:pPr>
            <w:r>
              <w:t>8,3</w:t>
            </w:r>
          </w:p>
        </w:tc>
      </w:tr>
      <w:tr w:rsidR="00D73146" w:rsidTr="00C36241">
        <w:tc>
          <w:tcPr>
            <w:tcW w:w="2552" w:type="dxa"/>
          </w:tcPr>
          <w:p w:rsidR="00D73146" w:rsidRDefault="00D73146" w:rsidP="00C36241">
            <w:r>
              <w:t>Налог, взимаемый в связи с УСН</w:t>
            </w:r>
          </w:p>
        </w:tc>
        <w:tc>
          <w:tcPr>
            <w:tcW w:w="1417" w:type="dxa"/>
          </w:tcPr>
          <w:p w:rsidR="00D73146" w:rsidRDefault="00D73146" w:rsidP="00C36241">
            <w:pPr>
              <w:jc w:val="center"/>
            </w:pPr>
            <w:r>
              <w:t>31046,4</w:t>
            </w:r>
          </w:p>
        </w:tc>
        <w:tc>
          <w:tcPr>
            <w:tcW w:w="1276" w:type="dxa"/>
          </w:tcPr>
          <w:p w:rsidR="00D73146" w:rsidRDefault="00D73146" w:rsidP="00C36241">
            <w:pPr>
              <w:jc w:val="center"/>
            </w:pPr>
            <w:r>
              <w:t>45700,0</w:t>
            </w:r>
          </w:p>
        </w:tc>
        <w:tc>
          <w:tcPr>
            <w:tcW w:w="1276" w:type="dxa"/>
          </w:tcPr>
          <w:p w:rsidR="00D73146" w:rsidRDefault="00D73146" w:rsidP="00C36241">
            <w:pPr>
              <w:jc w:val="center"/>
            </w:pPr>
            <w:r>
              <w:t>46075,8</w:t>
            </w:r>
          </w:p>
        </w:tc>
        <w:tc>
          <w:tcPr>
            <w:tcW w:w="1276" w:type="dxa"/>
          </w:tcPr>
          <w:p w:rsidR="00D73146" w:rsidRPr="00EC7C0B" w:rsidRDefault="00D73146" w:rsidP="00C36241">
            <w:pPr>
              <w:jc w:val="center"/>
            </w:pPr>
            <w:r>
              <w:t>100,8</w:t>
            </w:r>
          </w:p>
        </w:tc>
        <w:tc>
          <w:tcPr>
            <w:tcW w:w="992" w:type="dxa"/>
          </w:tcPr>
          <w:p w:rsidR="00D73146" w:rsidRPr="00EC7C0B" w:rsidRDefault="00D73146" w:rsidP="00C36241">
            <w:pPr>
              <w:jc w:val="center"/>
            </w:pPr>
            <w:r>
              <w:t>148,4</w:t>
            </w:r>
          </w:p>
        </w:tc>
        <w:tc>
          <w:tcPr>
            <w:tcW w:w="1099" w:type="dxa"/>
          </w:tcPr>
          <w:p w:rsidR="00D73146" w:rsidRPr="00C4140F" w:rsidRDefault="00D73146" w:rsidP="00C36241">
            <w:pPr>
              <w:jc w:val="center"/>
            </w:pPr>
            <w:r>
              <w:t>2,1</w:t>
            </w:r>
          </w:p>
        </w:tc>
      </w:tr>
      <w:tr w:rsidR="00D73146" w:rsidTr="00C36241">
        <w:tc>
          <w:tcPr>
            <w:tcW w:w="2552" w:type="dxa"/>
          </w:tcPr>
          <w:p w:rsidR="00D73146" w:rsidRPr="001B53BD" w:rsidRDefault="00D73146" w:rsidP="00C36241">
            <w:r>
              <w:t>Единый налог на вменённый доход</w:t>
            </w:r>
          </w:p>
        </w:tc>
        <w:tc>
          <w:tcPr>
            <w:tcW w:w="1417" w:type="dxa"/>
          </w:tcPr>
          <w:p w:rsidR="00D73146" w:rsidRPr="001B53BD" w:rsidRDefault="00D73146" w:rsidP="00C36241">
            <w:pPr>
              <w:jc w:val="center"/>
            </w:pPr>
            <w:r>
              <w:t>-71,1</w:t>
            </w:r>
          </w:p>
        </w:tc>
        <w:tc>
          <w:tcPr>
            <w:tcW w:w="1276" w:type="dxa"/>
          </w:tcPr>
          <w:p w:rsidR="00D73146" w:rsidRPr="001B53BD" w:rsidRDefault="00D73146" w:rsidP="00C36241">
            <w:pPr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D73146" w:rsidRPr="001B53BD" w:rsidRDefault="00D73146" w:rsidP="00C36241">
            <w:pPr>
              <w:jc w:val="center"/>
            </w:pPr>
            <w:r>
              <w:t>34,2</w:t>
            </w:r>
          </w:p>
        </w:tc>
        <w:tc>
          <w:tcPr>
            <w:tcW w:w="1276" w:type="dxa"/>
          </w:tcPr>
          <w:p w:rsidR="00D73146" w:rsidRPr="00EC7C0B" w:rsidRDefault="00D73146" w:rsidP="00C36241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73146" w:rsidRPr="00EC7C0B" w:rsidRDefault="00D73146" w:rsidP="00C36241">
            <w:pPr>
              <w:jc w:val="center"/>
            </w:pPr>
            <w:r>
              <w:t>-</w:t>
            </w:r>
          </w:p>
        </w:tc>
        <w:tc>
          <w:tcPr>
            <w:tcW w:w="1099" w:type="dxa"/>
          </w:tcPr>
          <w:p w:rsidR="00D73146" w:rsidRPr="00C4140F" w:rsidRDefault="00D73146" w:rsidP="00C36241">
            <w:pPr>
              <w:jc w:val="center"/>
            </w:pPr>
            <w:r>
              <w:t>0,0</w:t>
            </w:r>
          </w:p>
        </w:tc>
      </w:tr>
      <w:tr w:rsidR="00D73146" w:rsidTr="00C36241">
        <w:tc>
          <w:tcPr>
            <w:tcW w:w="2552" w:type="dxa"/>
          </w:tcPr>
          <w:p w:rsidR="00D73146" w:rsidRDefault="00D73146" w:rsidP="00C36241">
            <w:r>
              <w:lastRenderedPageBreak/>
              <w:t xml:space="preserve">Налог с применением патентной системы </w:t>
            </w:r>
          </w:p>
        </w:tc>
        <w:tc>
          <w:tcPr>
            <w:tcW w:w="1417" w:type="dxa"/>
          </w:tcPr>
          <w:p w:rsidR="00D73146" w:rsidRDefault="00D73146" w:rsidP="00C36241">
            <w:pPr>
              <w:jc w:val="center"/>
            </w:pPr>
            <w:r>
              <w:t>2087,7</w:t>
            </w:r>
          </w:p>
        </w:tc>
        <w:tc>
          <w:tcPr>
            <w:tcW w:w="1276" w:type="dxa"/>
          </w:tcPr>
          <w:p w:rsidR="00D73146" w:rsidRDefault="00D73146" w:rsidP="00C36241">
            <w:pPr>
              <w:jc w:val="center"/>
            </w:pPr>
            <w:r>
              <w:t>5800,0</w:t>
            </w:r>
          </w:p>
        </w:tc>
        <w:tc>
          <w:tcPr>
            <w:tcW w:w="1276" w:type="dxa"/>
          </w:tcPr>
          <w:p w:rsidR="00D73146" w:rsidRDefault="00D73146" w:rsidP="00C36241">
            <w:pPr>
              <w:jc w:val="center"/>
            </w:pPr>
            <w:r>
              <w:t>5555,2</w:t>
            </w:r>
          </w:p>
        </w:tc>
        <w:tc>
          <w:tcPr>
            <w:tcW w:w="1276" w:type="dxa"/>
          </w:tcPr>
          <w:p w:rsidR="00D73146" w:rsidRPr="00EC7C0B" w:rsidRDefault="00D73146" w:rsidP="00C36241">
            <w:pPr>
              <w:jc w:val="center"/>
            </w:pPr>
            <w:r>
              <w:t>95,8</w:t>
            </w:r>
          </w:p>
        </w:tc>
        <w:tc>
          <w:tcPr>
            <w:tcW w:w="992" w:type="dxa"/>
          </w:tcPr>
          <w:p w:rsidR="00D73146" w:rsidRPr="00F86990" w:rsidRDefault="00D73146" w:rsidP="00C36241">
            <w:pPr>
              <w:jc w:val="center"/>
            </w:pPr>
            <w:r>
              <w:t>266,1</w:t>
            </w:r>
          </w:p>
        </w:tc>
        <w:tc>
          <w:tcPr>
            <w:tcW w:w="1099" w:type="dxa"/>
          </w:tcPr>
          <w:p w:rsidR="00D73146" w:rsidRPr="00FD21EB" w:rsidRDefault="00D73146" w:rsidP="00C36241">
            <w:pPr>
              <w:jc w:val="center"/>
            </w:pPr>
            <w:r>
              <w:t>0,3</w:t>
            </w:r>
          </w:p>
        </w:tc>
      </w:tr>
      <w:tr w:rsidR="00D73146" w:rsidTr="00C36241">
        <w:tc>
          <w:tcPr>
            <w:tcW w:w="2552" w:type="dxa"/>
          </w:tcPr>
          <w:p w:rsidR="00D73146" w:rsidRPr="001B53BD" w:rsidRDefault="00D73146" w:rsidP="00C36241">
            <w:r>
              <w:t>Единый с/</w:t>
            </w:r>
            <w:proofErr w:type="spellStart"/>
            <w:r>
              <w:t>хоз</w:t>
            </w:r>
            <w:proofErr w:type="gramStart"/>
            <w:r>
              <w:t>.н</w:t>
            </w:r>
            <w:proofErr w:type="gramEnd"/>
            <w:r>
              <w:t>алог</w:t>
            </w:r>
            <w:proofErr w:type="spellEnd"/>
          </w:p>
        </w:tc>
        <w:tc>
          <w:tcPr>
            <w:tcW w:w="1417" w:type="dxa"/>
          </w:tcPr>
          <w:p w:rsidR="00D73146" w:rsidRPr="001B53BD" w:rsidRDefault="00D73146" w:rsidP="00C36241">
            <w:pPr>
              <w:jc w:val="center"/>
            </w:pPr>
            <w:r>
              <w:t>137,2</w:t>
            </w:r>
          </w:p>
        </w:tc>
        <w:tc>
          <w:tcPr>
            <w:tcW w:w="1276" w:type="dxa"/>
          </w:tcPr>
          <w:p w:rsidR="00D73146" w:rsidRPr="001B53BD" w:rsidRDefault="00D73146" w:rsidP="00C36241">
            <w:pPr>
              <w:jc w:val="center"/>
            </w:pPr>
            <w:r>
              <w:t>354,4</w:t>
            </w:r>
          </w:p>
        </w:tc>
        <w:tc>
          <w:tcPr>
            <w:tcW w:w="1276" w:type="dxa"/>
          </w:tcPr>
          <w:p w:rsidR="00D73146" w:rsidRPr="001B53BD" w:rsidRDefault="00D73146" w:rsidP="00C36241">
            <w:pPr>
              <w:jc w:val="center"/>
            </w:pPr>
            <w:r>
              <w:t>354,4</w:t>
            </w:r>
          </w:p>
        </w:tc>
        <w:tc>
          <w:tcPr>
            <w:tcW w:w="1276" w:type="dxa"/>
          </w:tcPr>
          <w:p w:rsidR="00D73146" w:rsidRPr="00EC7C0B" w:rsidRDefault="00D73146" w:rsidP="00C36241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D73146" w:rsidRPr="00EC7C0B" w:rsidRDefault="00D73146" w:rsidP="00C36241">
            <w:pPr>
              <w:jc w:val="center"/>
            </w:pPr>
            <w:r>
              <w:t>258,3</w:t>
            </w:r>
          </w:p>
        </w:tc>
        <w:tc>
          <w:tcPr>
            <w:tcW w:w="1099" w:type="dxa"/>
          </w:tcPr>
          <w:p w:rsidR="00D73146" w:rsidRPr="00C4140F" w:rsidRDefault="00D73146" w:rsidP="00C36241">
            <w:pPr>
              <w:jc w:val="center"/>
            </w:pPr>
            <w:r>
              <w:t>0,1</w:t>
            </w:r>
          </w:p>
        </w:tc>
      </w:tr>
      <w:tr w:rsidR="00D73146" w:rsidTr="00C36241">
        <w:tc>
          <w:tcPr>
            <w:tcW w:w="2552" w:type="dxa"/>
          </w:tcPr>
          <w:p w:rsidR="00D73146" w:rsidRPr="001B53BD" w:rsidRDefault="00D73146" w:rsidP="00C36241">
            <w:r>
              <w:t>Госпошлина</w:t>
            </w:r>
          </w:p>
        </w:tc>
        <w:tc>
          <w:tcPr>
            <w:tcW w:w="1417" w:type="dxa"/>
          </w:tcPr>
          <w:p w:rsidR="00D73146" w:rsidRPr="001B53BD" w:rsidRDefault="00D73146" w:rsidP="00C36241">
            <w:pPr>
              <w:jc w:val="center"/>
            </w:pPr>
            <w:r>
              <w:t>2019,3</w:t>
            </w:r>
          </w:p>
        </w:tc>
        <w:tc>
          <w:tcPr>
            <w:tcW w:w="1276" w:type="dxa"/>
          </w:tcPr>
          <w:p w:rsidR="00D73146" w:rsidRPr="001B53BD" w:rsidRDefault="00D73146" w:rsidP="00C36241">
            <w:pPr>
              <w:jc w:val="center"/>
            </w:pPr>
            <w:r>
              <w:t>3750,0</w:t>
            </w:r>
          </w:p>
        </w:tc>
        <w:tc>
          <w:tcPr>
            <w:tcW w:w="1276" w:type="dxa"/>
          </w:tcPr>
          <w:p w:rsidR="00D73146" w:rsidRPr="001B53BD" w:rsidRDefault="00D73146" w:rsidP="00C36241">
            <w:pPr>
              <w:jc w:val="center"/>
            </w:pPr>
            <w:r>
              <w:t>3849,6</w:t>
            </w:r>
          </w:p>
        </w:tc>
        <w:tc>
          <w:tcPr>
            <w:tcW w:w="1276" w:type="dxa"/>
          </w:tcPr>
          <w:p w:rsidR="00D73146" w:rsidRPr="00EC7C0B" w:rsidRDefault="00D73146" w:rsidP="00C36241">
            <w:pPr>
              <w:jc w:val="center"/>
            </w:pPr>
            <w:r>
              <w:t>102,7</w:t>
            </w:r>
          </w:p>
        </w:tc>
        <w:tc>
          <w:tcPr>
            <w:tcW w:w="992" w:type="dxa"/>
          </w:tcPr>
          <w:p w:rsidR="00D73146" w:rsidRPr="00EC7C0B" w:rsidRDefault="00D73146" w:rsidP="00C36241">
            <w:pPr>
              <w:jc w:val="center"/>
            </w:pPr>
            <w:r>
              <w:t>190,6</w:t>
            </w:r>
          </w:p>
        </w:tc>
        <w:tc>
          <w:tcPr>
            <w:tcW w:w="1099" w:type="dxa"/>
          </w:tcPr>
          <w:p w:rsidR="00D73146" w:rsidRPr="00C4140F" w:rsidRDefault="00D73146" w:rsidP="00C36241">
            <w:pPr>
              <w:jc w:val="center"/>
            </w:pPr>
            <w:r>
              <w:t>0,2</w:t>
            </w:r>
          </w:p>
        </w:tc>
      </w:tr>
      <w:tr w:rsidR="00D73146" w:rsidTr="00C36241">
        <w:tc>
          <w:tcPr>
            <w:tcW w:w="2552" w:type="dxa"/>
          </w:tcPr>
          <w:p w:rsidR="00D73146" w:rsidRDefault="00D73146" w:rsidP="00C36241">
            <w:r>
              <w:t>Транспортный налог</w:t>
            </w:r>
          </w:p>
        </w:tc>
        <w:tc>
          <w:tcPr>
            <w:tcW w:w="1417" w:type="dxa"/>
          </w:tcPr>
          <w:p w:rsidR="00D73146" w:rsidRDefault="00D73146" w:rsidP="00C36241">
            <w:pPr>
              <w:jc w:val="center"/>
            </w:pPr>
            <w:r>
              <w:t>9826,7</w:t>
            </w:r>
          </w:p>
        </w:tc>
        <w:tc>
          <w:tcPr>
            <w:tcW w:w="1276" w:type="dxa"/>
          </w:tcPr>
          <w:p w:rsidR="00D73146" w:rsidRPr="001B53BD" w:rsidRDefault="00D73146" w:rsidP="00C36241">
            <w:pPr>
              <w:jc w:val="center"/>
            </w:pPr>
            <w:r>
              <w:t>10900,0</w:t>
            </w:r>
          </w:p>
        </w:tc>
        <w:tc>
          <w:tcPr>
            <w:tcW w:w="1276" w:type="dxa"/>
          </w:tcPr>
          <w:p w:rsidR="00D73146" w:rsidRDefault="00D73146" w:rsidP="00C36241">
            <w:pPr>
              <w:jc w:val="center"/>
            </w:pPr>
            <w:r>
              <w:t>11267,8</w:t>
            </w:r>
          </w:p>
        </w:tc>
        <w:tc>
          <w:tcPr>
            <w:tcW w:w="1276" w:type="dxa"/>
          </w:tcPr>
          <w:p w:rsidR="00D73146" w:rsidRPr="00EC7C0B" w:rsidRDefault="00D73146" w:rsidP="00C36241">
            <w:pPr>
              <w:jc w:val="center"/>
            </w:pPr>
            <w:r>
              <w:t>103,4</w:t>
            </w:r>
          </w:p>
        </w:tc>
        <w:tc>
          <w:tcPr>
            <w:tcW w:w="992" w:type="dxa"/>
          </w:tcPr>
          <w:p w:rsidR="00D73146" w:rsidRPr="00EC7C0B" w:rsidRDefault="00D73146" w:rsidP="00C36241">
            <w:pPr>
              <w:jc w:val="center"/>
            </w:pPr>
            <w:r>
              <w:t>114,7</w:t>
            </w:r>
          </w:p>
        </w:tc>
        <w:tc>
          <w:tcPr>
            <w:tcW w:w="1099" w:type="dxa"/>
          </w:tcPr>
          <w:p w:rsidR="00D73146" w:rsidRPr="00C4140F" w:rsidRDefault="00D73146" w:rsidP="00C36241">
            <w:pPr>
              <w:jc w:val="center"/>
            </w:pPr>
            <w:r>
              <w:t>0,5</w:t>
            </w:r>
          </w:p>
        </w:tc>
      </w:tr>
      <w:tr w:rsidR="00D73146" w:rsidTr="00C36241">
        <w:tc>
          <w:tcPr>
            <w:tcW w:w="2552" w:type="dxa"/>
          </w:tcPr>
          <w:p w:rsidR="00D73146" w:rsidRPr="000D6F08" w:rsidRDefault="00D73146" w:rsidP="00C36241">
            <w:pPr>
              <w:jc w:val="both"/>
              <w:rPr>
                <w:b/>
                <w:sz w:val="28"/>
                <w:szCs w:val="28"/>
              </w:rPr>
            </w:pPr>
            <w:r w:rsidRPr="000D6F08">
              <w:rPr>
                <w:b/>
                <w:sz w:val="28"/>
                <w:szCs w:val="28"/>
              </w:rPr>
              <w:t xml:space="preserve">Неналоговые  </w:t>
            </w:r>
          </w:p>
        </w:tc>
        <w:tc>
          <w:tcPr>
            <w:tcW w:w="1417" w:type="dxa"/>
          </w:tcPr>
          <w:p w:rsidR="00D73146" w:rsidRPr="000D6F08" w:rsidRDefault="00D73146" w:rsidP="00C36241">
            <w:pPr>
              <w:rPr>
                <w:b/>
              </w:rPr>
            </w:pPr>
            <w:r>
              <w:rPr>
                <w:b/>
              </w:rPr>
              <w:t>25893,2</w:t>
            </w:r>
          </w:p>
        </w:tc>
        <w:tc>
          <w:tcPr>
            <w:tcW w:w="1276" w:type="dxa"/>
          </w:tcPr>
          <w:p w:rsidR="00D73146" w:rsidRPr="000D6F08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34651,5</w:t>
            </w:r>
          </w:p>
        </w:tc>
        <w:tc>
          <w:tcPr>
            <w:tcW w:w="1276" w:type="dxa"/>
          </w:tcPr>
          <w:p w:rsidR="00D73146" w:rsidRPr="000D6F08" w:rsidRDefault="00D73146" w:rsidP="00C36241">
            <w:pPr>
              <w:rPr>
                <w:b/>
              </w:rPr>
            </w:pPr>
            <w:r>
              <w:rPr>
                <w:b/>
              </w:rPr>
              <w:t>38774,0</w:t>
            </w:r>
          </w:p>
        </w:tc>
        <w:tc>
          <w:tcPr>
            <w:tcW w:w="1276" w:type="dxa"/>
          </w:tcPr>
          <w:p w:rsidR="00D73146" w:rsidRPr="000D6F08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111,9</w:t>
            </w:r>
          </w:p>
        </w:tc>
        <w:tc>
          <w:tcPr>
            <w:tcW w:w="992" w:type="dxa"/>
          </w:tcPr>
          <w:p w:rsidR="00D73146" w:rsidRPr="000D6F08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149,7</w:t>
            </w:r>
          </w:p>
        </w:tc>
        <w:tc>
          <w:tcPr>
            <w:tcW w:w="1099" w:type="dxa"/>
          </w:tcPr>
          <w:p w:rsidR="00D73146" w:rsidRPr="000D6F08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1,8</w:t>
            </w:r>
          </w:p>
        </w:tc>
      </w:tr>
      <w:tr w:rsidR="00D73146" w:rsidTr="00C36241">
        <w:tc>
          <w:tcPr>
            <w:tcW w:w="2552" w:type="dxa"/>
          </w:tcPr>
          <w:p w:rsidR="00D73146" w:rsidRPr="00CC08F8" w:rsidRDefault="00D73146" w:rsidP="00C36241">
            <w:r>
              <w:t>Доходы от использования имущества, находящегося в муниципальной собственности (арендная плата за земельные участки и имущество)</w:t>
            </w:r>
          </w:p>
        </w:tc>
        <w:tc>
          <w:tcPr>
            <w:tcW w:w="1417" w:type="dxa"/>
          </w:tcPr>
          <w:p w:rsidR="00D73146" w:rsidRPr="00CC08F8" w:rsidRDefault="00D73146" w:rsidP="00C36241">
            <w:pPr>
              <w:jc w:val="center"/>
            </w:pPr>
            <w:r>
              <w:t>5748,6</w:t>
            </w:r>
          </w:p>
        </w:tc>
        <w:tc>
          <w:tcPr>
            <w:tcW w:w="1276" w:type="dxa"/>
          </w:tcPr>
          <w:p w:rsidR="00D73146" w:rsidRPr="00CC08F8" w:rsidRDefault="00D73146" w:rsidP="00C36241">
            <w:pPr>
              <w:jc w:val="center"/>
            </w:pPr>
            <w:r>
              <w:t>6127,0</w:t>
            </w:r>
          </w:p>
        </w:tc>
        <w:tc>
          <w:tcPr>
            <w:tcW w:w="1276" w:type="dxa"/>
          </w:tcPr>
          <w:p w:rsidR="00D73146" w:rsidRPr="00CC08F8" w:rsidRDefault="00D73146" w:rsidP="00C36241">
            <w:pPr>
              <w:jc w:val="center"/>
            </w:pPr>
            <w:r>
              <w:t>7320,3</w:t>
            </w:r>
          </w:p>
        </w:tc>
        <w:tc>
          <w:tcPr>
            <w:tcW w:w="1276" w:type="dxa"/>
          </w:tcPr>
          <w:p w:rsidR="00D73146" w:rsidRPr="00CC08F8" w:rsidRDefault="00D73146" w:rsidP="00C36241">
            <w:pPr>
              <w:jc w:val="center"/>
            </w:pPr>
            <w:r>
              <w:t>119,5</w:t>
            </w:r>
          </w:p>
        </w:tc>
        <w:tc>
          <w:tcPr>
            <w:tcW w:w="992" w:type="dxa"/>
          </w:tcPr>
          <w:p w:rsidR="00D73146" w:rsidRPr="00CC08F8" w:rsidRDefault="00D73146" w:rsidP="00C36241">
            <w:pPr>
              <w:jc w:val="center"/>
            </w:pPr>
            <w:r>
              <w:t>127,3</w:t>
            </w:r>
          </w:p>
        </w:tc>
        <w:tc>
          <w:tcPr>
            <w:tcW w:w="1099" w:type="dxa"/>
          </w:tcPr>
          <w:p w:rsidR="00D73146" w:rsidRPr="00CC08F8" w:rsidRDefault="00D73146" w:rsidP="00C36241">
            <w:pPr>
              <w:jc w:val="center"/>
            </w:pPr>
            <w:r>
              <w:t>0,3</w:t>
            </w:r>
          </w:p>
        </w:tc>
      </w:tr>
      <w:tr w:rsidR="00D73146" w:rsidTr="00C36241">
        <w:tc>
          <w:tcPr>
            <w:tcW w:w="2552" w:type="dxa"/>
          </w:tcPr>
          <w:p w:rsidR="00D73146" w:rsidRPr="00CC08F8" w:rsidRDefault="00D73146" w:rsidP="00C36241">
            <w:r w:rsidRPr="00CC08F8">
              <w:t>Плата за негативное воздействие на окружающую среду</w:t>
            </w:r>
          </w:p>
        </w:tc>
        <w:tc>
          <w:tcPr>
            <w:tcW w:w="1417" w:type="dxa"/>
          </w:tcPr>
          <w:p w:rsidR="00D73146" w:rsidRPr="00CC08F8" w:rsidRDefault="00D73146" w:rsidP="00C36241">
            <w:r>
              <w:t>582,6</w:t>
            </w:r>
          </w:p>
        </w:tc>
        <w:tc>
          <w:tcPr>
            <w:tcW w:w="1276" w:type="dxa"/>
          </w:tcPr>
          <w:p w:rsidR="00D73146" w:rsidRPr="00CC08F8" w:rsidRDefault="00D73146" w:rsidP="00C36241">
            <w:r>
              <w:t>406,6</w:t>
            </w:r>
          </w:p>
        </w:tc>
        <w:tc>
          <w:tcPr>
            <w:tcW w:w="1276" w:type="dxa"/>
          </w:tcPr>
          <w:p w:rsidR="00D73146" w:rsidRPr="00CC08F8" w:rsidRDefault="00D73146" w:rsidP="00C36241">
            <w:r>
              <w:t>406,6</w:t>
            </w:r>
          </w:p>
        </w:tc>
        <w:tc>
          <w:tcPr>
            <w:tcW w:w="1276" w:type="dxa"/>
          </w:tcPr>
          <w:p w:rsidR="00D73146" w:rsidRPr="00820A29" w:rsidRDefault="00D73146" w:rsidP="00C36241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D73146" w:rsidRPr="00820A29" w:rsidRDefault="00D73146" w:rsidP="00C36241">
            <w:pPr>
              <w:jc w:val="center"/>
            </w:pPr>
            <w:r>
              <w:t>69,8</w:t>
            </w:r>
          </w:p>
        </w:tc>
        <w:tc>
          <w:tcPr>
            <w:tcW w:w="1099" w:type="dxa"/>
          </w:tcPr>
          <w:p w:rsidR="00D73146" w:rsidRPr="00CC08F8" w:rsidRDefault="00D73146" w:rsidP="00C36241">
            <w:pPr>
              <w:jc w:val="center"/>
            </w:pPr>
            <w:r>
              <w:t>0,0</w:t>
            </w:r>
          </w:p>
        </w:tc>
      </w:tr>
      <w:tr w:rsidR="00D73146" w:rsidTr="00C36241">
        <w:trPr>
          <w:trHeight w:val="47"/>
        </w:trPr>
        <w:tc>
          <w:tcPr>
            <w:tcW w:w="2552" w:type="dxa"/>
          </w:tcPr>
          <w:p w:rsidR="00D73146" w:rsidRPr="002B6197" w:rsidRDefault="00D73146" w:rsidP="00C36241">
            <w:r>
              <w:t>Прочие доходы от оказания платных услуг и компенсации затрат государства</w:t>
            </w:r>
          </w:p>
        </w:tc>
        <w:tc>
          <w:tcPr>
            <w:tcW w:w="1417" w:type="dxa"/>
          </w:tcPr>
          <w:p w:rsidR="00D73146" w:rsidRPr="00BB2FF3" w:rsidRDefault="00D73146" w:rsidP="00C36241">
            <w:r>
              <w:t>17778,9</w:t>
            </w:r>
          </w:p>
        </w:tc>
        <w:tc>
          <w:tcPr>
            <w:tcW w:w="1276" w:type="dxa"/>
          </w:tcPr>
          <w:p w:rsidR="00D73146" w:rsidRPr="00BB2FF3" w:rsidRDefault="00D73146" w:rsidP="00C36241">
            <w:r>
              <w:t>22273,7</w:t>
            </w:r>
          </w:p>
        </w:tc>
        <w:tc>
          <w:tcPr>
            <w:tcW w:w="1276" w:type="dxa"/>
          </w:tcPr>
          <w:p w:rsidR="00D73146" w:rsidRPr="00BB2FF3" w:rsidRDefault="00D73146" w:rsidP="00C36241">
            <w:r>
              <w:t>24443,7</w:t>
            </w:r>
          </w:p>
        </w:tc>
        <w:tc>
          <w:tcPr>
            <w:tcW w:w="1276" w:type="dxa"/>
          </w:tcPr>
          <w:p w:rsidR="00D73146" w:rsidRPr="00BB2FF3" w:rsidRDefault="00D73146" w:rsidP="00C36241">
            <w:pPr>
              <w:jc w:val="center"/>
            </w:pPr>
            <w:r>
              <w:t>109,7</w:t>
            </w:r>
          </w:p>
        </w:tc>
        <w:tc>
          <w:tcPr>
            <w:tcW w:w="992" w:type="dxa"/>
          </w:tcPr>
          <w:p w:rsidR="00D73146" w:rsidRPr="00BB2FF3" w:rsidRDefault="00D73146" w:rsidP="00C36241">
            <w:pPr>
              <w:jc w:val="center"/>
            </w:pPr>
            <w:r>
              <w:t>137,5</w:t>
            </w:r>
          </w:p>
        </w:tc>
        <w:tc>
          <w:tcPr>
            <w:tcW w:w="1099" w:type="dxa"/>
          </w:tcPr>
          <w:p w:rsidR="00D73146" w:rsidRPr="00C4140F" w:rsidRDefault="00D73146" w:rsidP="00C36241">
            <w:pPr>
              <w:jc w:val="center"/>
            </w:pPr>
            <w:r>
              <w:t>1,1</w:t>
            </w:r>
          </w:p>
        </w:tc>
      </w:tr>
      <w:tr w:rsidR="00D73146" w:rsidTr="00C36241">
        <w:tc>
          <w:tcPr>
            <w:tcW w:w="2552" w:type="dxa"/>
          </w:tcPr>
          <w:p w:rsidR="00D73146" w:rsidRPr="00CC08F8" w:rsidRDefault="00D73146" w:rsidP="00C36241">
            <w:r w:rsidRPr="00CC08F8">
              <w:t>Реализация имущества</w:t>
            </w:r>
            <w:r>
              <w:t xml:space="preserve"> (доходы от продажи земельных участков)</w:t>
            </w:r>
          </w:p>
        </w:tc>
        <w:tc>
          <w:tcPr>
            <w:tcW w:w="1417" w:type="dxa"/>
          </w:tcPr>
          <w:p w:rsidR="00D73146" w:rsidRPr="00CC08F8" w:rsidRDefault="00D73146" w:rsidP="00C36241">
            <w:pPr>
              <w:jc w:val="center"/>
            </w:pPr>
            <w:r>
              <w:t>1548,4</w:t>
            </w:r>
          </w:p>
        </w:tc>
        <w:tc>
          <w:tcPr>
            <w:tcW w:w="1276" w:type="dxa"/>
          </w:tcPr>
          <w:p w:rsidR="00D73146" w:rsidRPr="00CC08F8" w:rsidRDefault="00D73146" w:rsidP="00C36241">
            <w:pPr>
              <w:jc w:val="center"/>
            </w:pPr>
            <w:r>
              <w:t>3351,4</w:t>
            </w:r>
          </w:p>
        </w:tc>
        <w:tc>
          <w:tcPr>
            <w:tcW w:w="1276" w:type="dxa"/>
          </w:tcPr>
          <w:p w:rsidR="00D73146" w:rsidRPr="00CC08F8" w:rsidRDefault="00D73146" w:rsidP="00C36241">
            <w:pPr>
              <w:jc w:val="center"/>
            </w:pPr>
            <w:r>
              <w:t>4432,3</w:t>
            </w:r>
          </w:p>
        </w:tc>
        <w:tc>
          <w:tcPr>
            <w:tcW w:w="1276" w:type="dxa"/>
          </w:tcPr>
          <w:p w:rsidR="00D73146" w:rsidRPr="00CC08F8" w:rsidRDefault="00D73146" w:rsidP="00C36241">
            <w:pPr>
              <w:jc w:val="center"/>
            </w:pPr>
            <w:r>
              <w:t>132,3</w:t>
            </w:r>
          </w:p>
        </w:tc>
        <w:tc>
          <w:tcPr>
            <w:tcW w:w="992" w:type="dxa"/>
          </w:tcPr>
          <w:p w:rsidR="00D73146" w:rsidRPr="00CC08F8" w:rsidRDefault="00D73146" w:rsidP="00C36241">
            <w:pPr>
              <w:jc w:val="center"/>
            </w:pPr>
            <w:r>
              <w:t>286,3</w:t>
            </w:r>
          </w:p>
        </w:tc>
        <w:tc>
          <w:tcPr>
            <w:tcW w:w="1099" w:type="dxa"/>
          </w:tcPr>
          <w:p w:rsidR="00D73146" w:rsidRPr="00CC08F8" w:rsidRDefault="00D73146" w:rsidP="00C36241">
            <w:pPr>
              <w:jc w:val="center"/>
            </w:pPr>
            <w:r>
              <w:t>0,2</w:t>
            </w:r>
          </w:p>
        </w:tc>
      </w:tr>
      <w:tr w:rsidR="00D73146" w:rsidTr="00C36241">
        <w:trPr>
          <w:trHeight w:val="448"/>
        </w:trPr>
        <w:tc>
          <w:tcPr>
            <w:tcW w:w="2552" w:type="dxa"/>
          </w:tcPr>
          <w:p w:rsidR="00D73146" w:rsidRPr="00CC08F8" w:rsidRDefault="00D73146" w:rsidP="00C36241">
            <w:r w:rsidRPr="00CC08F8">
              <w:t>Штрафы</w:t>
            </w:r>
          </w:p>
        </w:tc>
        <w:tc>
          <w:tcPr>
            <w:tcW w:w="1417" w:type="dxa"/>
          </w:tcPr>
          <w:p w:rsidR="00D73146" w:rsidRPr="00CC08F8" w:rsidRDefault="00D73146" w:rsidP="00C36241">
            <w:pPr>
              <w:jc w:val="center"/>
            </w:pPr>
            <w:r>
              <w:t>234,7</w:t>
            </w:r>
          </w:p>
        </w:tc>
        <w:tc>
          <w:tcPr>
            <w:tcW w:w="1276" w:type="dxa"/>
          </w:tcPr>
          <w:p w:rsidR="00D73146" w:rsidRPr="00CC08F8" w:rsidRDefault="00D73146" w:rsidP="00C36241">
            <w:pPr>
              <w:jc w:val="center"/>
            </w:pPr>
            <w:r>
              <w:t>2492,8</w:t>
            </w:r>
          </w:p>
        </w:tc>
        <w:tc>
          <w:tcPr>
            <w:tcW w:w="1276" w:type="dxa"/>
          </w:tcPr>
          <w:p w:rsidR="00D73146" w:rsidRPr="00CC08F8" w:rsidRDefault="00D73146" w:rsidP="00C36241">
            <w:pPr>
              <w:jc w:val="center"/>
            </w:pPr>
            <w:r>
              <w:t>2171,1</w:t>
            </w:r>
          </w:p>
        </w:tc>
        <w:tc>
          <w:tcPr>
            <w:tcW w:w="1276" w:type="dxa"/>
          </w:tcPr>
          <w:p w:rsidR="00D73146" w:rsidRPr="00CC08F8" w:rsidRDefault="00D73146" w:rsidP="00C36241">
            <w:pPr>
              <w:jc w:val="center"/>
            </w:pPr>
            <w:r>
              <w:t>87,1</w:t>
            </w:r>
          </w:p>
        </w:tc>
        <w:tc>
          <w:tcPr>
            <w:tcW w:w="992" w:type="dxa"/>
          </w:tcPr>
          <w:p w:rsidR="00D73146" w:rsidRPr="00CC08F8" w:rsidRDefault="00D73146" w:rsidP="00C36241">
            <w:pPr>
              <w:jc w:val="center"/>
            </w:pPr>
            <w:r>
              <w:t>925,1</w:t>
            </w:r>
          </w:p>
        </w:tc>
        <w:tc>
          <w:tcPr>
            <w:tcW w:w="1099" w:type="dxa"/>
          </w:tcPr>
          <w:p w:rsidR="00D73146" w:rsidRPr="00CC08F8" w:rsidRDefault="00D73146" w:rsidP="00C36241">
            <w:pPr>
              <w:jc w:val="center"/>
            </w:pPr>
            <w:r>
              <w:t>0,1</w:t>
            </w:r>
          </w:p>
        </w:tc>
      </w:tr>
      <w:tr w:rsidR="00D73146" w:rsidTr="00C36241">
        <w:tc>
          <w:tcPr>
            <w:tcW w:w="2552" w:type="dxa"/>
          </w:tcPr>
          <w:p w:rsidR="00D73146" w:rsidRPr="00BB2FF3" w:rsidRDefault="00D73146" w:rsidP="00C36241">
            <w:pPr>
              <w:rPr>
                <w:b/>
              </w:rPr>
            </w:pPr>
            <w:r w:rsidRPr="00BB2FF3">
              <w:rPr>
                <w:b/>
              </w:rPr>
              <w:t>Всего собственных доходов</w:t>
            </w:r>
          </w:p>
        </w:tc>
        <w:tc>
          <w:tcPr>
            <w:tcW w:w="1417" w:type="dxa"/>
          </w:tcPr>
          <w:p w:rsidR="00D73146" w:rsidRPr="00BB2FF3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190524,5</w:t>
            </w:r>
          </w:p>
        </w:tc>
        <w:tc>
          <w:tcPr>
            <w:tcW w:w="1276" w:type="dxa"/>
          </w:tcPr>
          <w:p w:rsidR="00D73146" w:rsidRPr="00BB2FF3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272355,9</w:t>
            </w:r>
          </w:p>
        </w:tc>
        <w:tc>
          <w:tcPr>
            <w:tcW w:w="1276" w:type="dxa"/>
          </w:tcPr>
          <w:p w:rsidR="00D73146" w:rsidRPr="00BB2FF3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285665,4</w:t>
            </w:r>
          </w:p>
        </w:tc>
        <w:tc>
          <w:tcPr>
            <w:tcW w:w="1276" w:type="dxa"/>
          </w:tcPr>
          <w:p w:rsidR="00D73146" w:rsidRPr="00BB2FF3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104,9</w:t>
            </w:r>
          </w:p>
        </w:tc>
        <w:tc>
          <w:tcPr>
            <w:tcW w:w="992" w:type="dxa"/>
          </w:tcPr>
          <w:p w:rsidR="00D73146" w:rsidRPr="00BB2FF3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149,9</w:t>
            </w:r>
          </w:p>
        </w:tc>
        <w:tc>
          <w:tcPr>
            <w:tcW w:w="1099" w:type="dxa"/>
          </w:tcPr>
          <w:p w:rsidR="00D73146" w:rsidRPr="00BB2FF3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13,1</w:t>
            </w:r>
          </w:p>
        </w:tc>
      </w:tr>
      <w:tr w:rsidR="00D73146" w:rsidTr="00C36241">
        <w:tc>
          <w:tcPr>
            <w:tcW w:w="2552" w:type="dxa"/>
          </w:tcPr>
          <w:p w:rsidR="00D73146" w:rsidRPr="00BB2FF3" w:rsidRDefault="00D73146" w:rsidP="00C36241">
            <w:pPr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1417" w:type="dxa"/>
          </w:tcPr>
          <w:p w:rsidR="00D73146" w:rsidRPr="00BB2FF3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1859764,2</w:t>
            </w:r>
          </w:p>
        </w:tc>
        <w:tc>
          <w:tcPr>
            <w:tcW w:w="1276" w:type="dxa"/>
          </w:tcPr>
          <w:p w:rsidR="00D73146" w:rsidRPr="00BB2FF3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1935208,1</w:t>
            </w:r>
          </w:p>
        </w:tc>
        <w:tc>
          <w:tcPr>
            <w:tcW w:w="1276" w:type="dxa"/>
          </w:tcPr>
          <w:p w:rsidR="00D73146" w:rsidRPr="00BB2FF3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1890837,6</w:t>
            </w:r>
          </w:p>
        </w:tc>
        <w:tc>
          <w:tcPr>
            <w:tcW w:w="1276" w:type="dxa"/>
          </w:tcPr>
          <w:p w:rsidR="00D73146" w:rsidRPr="00BB2FF3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97,7</w:t>
            </w:r>
          </w:p>
        </w:tc>
        <w:tc>
          <w:tcPr>
            <w:tcW w:w="992" w:type="dxa"/>
          </w:tcPr>
          <w:p w:rsidR="00D73146" w:rsidRPr="00BB2FF3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101,7</w:t>
            </w:r>
          </w:p>
        </w:tc>
        <w:tc>
          <w:tcPr>
            <w:tcW w:w="1099" w:type="dxa"/>
          </w:tcPr>
          <w:p w:rsidR="00D73146" w:rsidRPr="00BB2FF3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86,9</w:t>
            </w:r>
          </w:p>
        </w:tc>
      </w:tr>
      <w:tr w:rsidR="00D73146" w:rsidTr="00C36241">
        <w:tc>
          <w:tcPr>
            <w:tcW w:w="2552" w:type="dxa"/>
          </w:tcPr>
          <w:p w:rsidR="00D73146" w:rsidRPr="002A169E" w:rsidRDefault="00D73146" w:rsidP="00C36241">
            <w:pPr>
              <w:rPr>
                <w:b/>
              </w:rPr>
            </w:pPr>
            <w:r>
              <w:rPr>
                <w:b/>
              </w:rPr>
              <w:t>ИТОГО ДОХОДОВ</w:t>
            </w:r>
          </w:p>
        </w:tc>
        <w:tc>
          <w:tcPr>
            <w:tcW w:w="1417" w:type="dxa"/>
          </w:tcPr>
          <w:p w:rsidR="00D73146" w:rsidRPr="002A169E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2050288,6</w:t>
            </w:r>
          </w:p>
        </w:tc>
        <w:tc>
          <w:tcPr>
            <w:tcW w:w="1276" w:type="dxa"/>
          </w:tcPr>
          <w:p w:rsidR="00D73146" w:rsidRPr="002A169E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2207564,0</w:t>
            </w:r>
          </w:p>
        </w:tc>
        <w:tc>
          <w:tcPr>
            <w:tcW w:w="1276" w:type="dxa"/>
          </w:tcPr>
          <w:p w:rsidR="00D73146" w:rsidRPr="002A169E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2176503,1</w:t>
            </w:r>
          </w:p>
        </w:tc>
        <w:tc>
          <w:tcPr>
            <w:tcW w:w="1276" w:type="dxa"/>
          </w:tcPr>
          <w:p w:rsidR="00D73146" w:rsidRPr="00CC08F8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98,6</w:t>
            </w:r>
          </w:p>
        </w:tc>
        <w:tc>
          <w:tcPr>
            <w:tcW w:w="992" w:type="dxa"/>
          </w:tcPr>
          <w:p w:rsidR="00D73146" w:rsidRPr="00B877EC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106,2</w:t>
            </w:r>
          </w:p>
        </w:tc>
        <w:tc>
          <w:tcPr>
            <w:tcW w:w="1099" w:type="dxa"/>
          </w:tcPr>
          <w:p w:rsidR="00D73146" w:rsidRPr="00C4140F" w:rsidRDefault="00D73146" w:rsidP="00C36241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</w:tbl>
    <w:p w:rsidR="00D73146" w:rsidRDefault="00D73146" w:rsidP="00D73146">
      <w:pPr>
        <w:ind w:left="708"/>
        <w:jc w:val="both"/>
        <w:rPr>
          <w:sz w:val="28"/>
          <w:szCs w:val="28"/>
        </w:rPr>
      </w:pPr>
    </w:p>
    <w:p w:rsidR="00D73146" w:rsidRDefault="00D73146" w:rsidP="00D731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общей сумме доходов бюджета </w:t>
      </w:r>
      <w:r w:rsidRPr="00DA67AD">
        <w:rPr>
          <w:b/>
          <w:sz w:val="28"/>
          <w:szCs w:val="28"/>
        </w:rPr>
        <w:t>налоговые доходы</w:t>
      </w:r>
      <w:r>
        <w:rPr>
          <w:sz w:val="28"/>
          <w:szCs w:val="28"/>
        </w:rPr>
        <w:t xml:space="preserve"> составляют 246891,4 тыс. рублей, что составляет 103,9% к плану и 150,0% к прошлому году. 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разрезе налоговых доходов исполнение сложилось следующим образом: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67AD">
        <w:rPr>
          <w:b/>
          <w:sz w:val="28"/>
          <w:szCs w:val="28"/>
        </w:rPr>
        <w:t>НДФЛ</w:t>
      </w:r>
      <w:r>
        <w:rPr>
          <w:sz w:val="28"/>
          <w:szCs w:val="28"/>
        </w:rPr>
        <w:t xml:space="preserve"> поступил в сумме 179754,4 тыс. рублей или 105,0% к плановым показателям. В сравнении с прошлым годом поступления увеличились на 60169,3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на 50,3%  за счет индексации заработной платы работников бюджетной сферы, в связи с ростом ФОТ увеличены поступления НДФЛ по организациям ООО «</w:t>
      </w:r>
      <w:proofErr w:type="spellStart"/>
      <w:r>
        <w:rPr>
          <w:sz w:val="28"/>
          <w:szCs w:val="28"/>
        </w:rPr>
        <w:t>НиваСтрой</w:t>
      </w:r>
      <w:proofErr w:type="spellEnd"/>
      <w:r>
        <w:rPr>
          <w:sz w:val="28"/>
          <w:szCs w:val="28"/>
        </w:rPr>
        <w:t xml:space="preserve">» на 22849,1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, ООО «Сибирская Академия молочных наук» на 2155,4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, ООО «Сибирская Нива» на 13533,0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, ООО «Артель старателей </w:t>
      </w:r>
      <w:proofErr w:type="spellStart"/>
      <w:r>
        <w:rPr>
          <w:sz w:val="28"/>
          <w:szCs w:val="28"/>
        </w:rPr>
        <w:t>Суенга</w:t>
      </w:r>
      <w:proofErr w:type="spellEnd"/>
      <w:r>
        <w:rPr>
          <w:sz w:val="28"/>
          <w:szCs w:val="28"/>
        </w:rPr>
        <w:t xml:space="preserve">» на 2374,9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, ОАО «</w:t>
      </w:r>
      <w:proofErr w:type="spellStart"/>
      <w:r>
        <w:rPr>
          <w:sz w:val="28"/>
          <w:szCs w:val="28"/>
        </w:rPr>
        <w:t>Новосибирскавтодор</w:t>
      </w:r>
      <w:proofErr w:type="spellEnd"/>
      <w:r>
        <w:rPr>
          <w:sz w:val="28"/>
          <w:szCs w:val="28"/>
        </w:rPr>
        <w:t xml:space="preserve">» на 1553,0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, ГБУЗ «Маслянинская ЦРБ» на 2932,8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, ООО «</w:t>
      </w:r>
      <w:proofErr w:type="spellStart"/>
      <w:r>
        <w:rPr>
          <w:sz w:val="28"/>
          <w:szCs w:val="28"/>
        </w:rPr>
        <w:t>ТКстиль</w:t>
      </w:r>
      <w:proofErr w:type="spellEnd"/>
      <w:r>
        <w:rPr>
          <w:sz w:val="28"/>
          <w:szCs w:val="28"/>
        </w:rPr>
        <w:t xml:space="preserve">» на 2412,5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, ООО «</w:t>
      </w:r>
      <w:proofErr w:type="spellStart"/>
      <w:r>
        <w:rPr>
          <w:sz w:val="28"/>
          <w:szCs w:val="28"/>
        </w:rPr>
        <w:t>Суенга</w:t>
      </w:r>
      <w:proofErr w:type="spellEnd"/>
      <w:r>
        <w:rPr>
          <w:sz w:val="28"/>
          <w:szCs w:val="28"/>
        </w:rPr>
        <w:t xml:space="preserve">» на 856,1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, ООО «</w:t>
      </w:r>
      <w:proofErr w:type="spellStart"/>
      <w:r>
        <w:rPr>
          <w:sz w:val="28"/>
          <w:szCs w:val="28"/>
        </w:rPr>
        <w:t>Сибдортехнология</w:t>
      </w:r>
      <w:proofErr w:type="spellEnd"/>
      <w:r>
        <w:rPr>
          <w:sz w:val="28"/>
          <w:szCs w:val="28"/>
        </w:rPr>
        <w:t>» на 508,3 тыс.руб.</w:t>
      </w:r>
    </w:p>
    <w:p w:rsidR="00D73146" w:rsidRPr="004037C0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4037C0">
        <w:rPr>
          <w:b/>
          <w:sz w:val="28"/>
          <w:szCs w:val="28"/>
        </w:rPr>
        <w:t>Налог, взимаемый в связи с УСН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поступил в сумме 46075,8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100,8% к утвержденному годовому плану. В сравнении с аналогичным периодом 2023 года поступления увеличились на 15029,4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на </w:t>
      </w:r>
      <w:r>
        <w:rPr>
          <w:sz w:val="28"/>
          <w:szCs w:val="28"/>
        </w:rPr>
        <w:lastRenderedPageBreak/>
        <w:t>48,4%  в связи с увеличением налоговой базы (37 налогоплательщиков увеличили прирост на 14,6 млн.руб.), а также в связи с погашением задолженности за прошлые периоды (826,0 тыс.руб.).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67AD">
        <w:rPr>
          <w:b/>
          <w:sz w:val="28"/>
          <w:szCs w:val="28"/>
        </w:rPr>
        <w:t>Единый сельскохозяйственный налог</w:t>
      </w:r>
      <w:r>
        <w:rPr>
          <w:sz w:val="28"/>
          <w:szCs w:val="28"/>
        </w:rPr>
        <w:t xml:space="preserve"> поступил в сумме 354,4 тыс. рублей или 100% от годового плана. В сравнении с 2023 годом поступления увеличились на 217,2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или на 158,3% в связи с увеличением прибыли у предприятий сельского хозяйства.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024C28">
        <w:rPr>
          <w:b/>
          <w:sz w:val="28"/>
          <w:szCs w:val="28"/>
        </w:rPr>
        <w:t>Налог</w:t>
      </w:r>
      <w:r>
        <w:rPr>
          <w:sz w:val="28"/>
          <w:szCs w:val="28"/>
        </w:rPr>
        <w:t xml:space="preserve">, </w:t>
      </w:r>
      <w:r w:rsidRPr="00024C28">
        <w:rPr>
          <w:b/>
          <w:sz w:val="28"/>
          <w:szCs w:val="28"/>
        </w:rPr>
        <w:t>взимаемый в связи</w:t>
      </w:r>
      <w:r>
        <w:rPr>
          <w:sz w:val="28"/>
          <w:szCs w:val="28"/>
        </w:rPr>
        <w:t xml:space="preserve"> </w:t>
      </w:r>
      <w:r w:rsidRPr="00024C28">
        <w:rPr>
          <w:b/>
          <w:sz w:val="28"/>
          <w:szCs w:val="28"/>
        </w:rPr>
        <w:t>с применением</w:t>
      </w:r>
      <w:r>
        <w:rPr>
          <w:sz w:val="28"/>
          <w:szCs w:val="28"/>
        </w:rPr>
        <w:t xml:space="preserve"> </w:t>
      </w:r>
      <w:r w:rsidRPr="00DA67AD">
        <w:rPr>
          <w:b/>
          <w:sz w:val="28"/>
          <w:szCs w:val="28"/>
        </w:rPr>
        <w:t>патентной системы</w:t>
      </w:r>
      <w:r>
        <w:rPr>
          <w:sz w:val="28"/>
          <w:szCs w:val="28"/>
        </w:rPr>
        <w:t xml:space="preserve"> налогообложения поступил в сумме 5555,2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95,8% от годового плана. В сравнении с прошлым годом произошло увеличение поступлений на 3467,5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 в связи с тем, что в 2023 году налоговыми органами была зачтена сумма переплат налогоплательщиков за прошлые периоды (сумма возврата составила 3375,04 тыс.руб.).</w:t>
      </w:r>
    </w:p>
    <w:p w:rsidR="00D73146" w:rsidRDefault="00D73146" w:rsidP="00D73146">
      <w:pPr>
        <w:jc w:val="both"/>
        <w:rPr>
          <w:sz w:val="28"/>
          <w:szCs w:val="28"/>
        </w:rPr>
      </w:pPr>
      <w:r w:rsidRPr="00A57D7A">
        <w:rPr>
          <w:b/>
          <w:sz w:val="28"/>
          <w:szCs w:val="28"/>
        </w:rPr>
        <w:t xml:space="preserve">         -Транспортный налог</w:t>
      </w:r>
      <w:r>
        <w:rPr>
          <w:sz w:val="28"/>
          <w:szCs w:val="28"/>
        </w:rPr>
        <w:t xml:space="preserve"> поступил в сумме 11267,8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103,4% к утвержденному плану года. В сравнении с аналогичным периодом прошлого года поступления увеличились на 1441,2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на 14,7% в связи с увеличением поступлений по погашению задолженности за прошлые периоды.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67AD">
        <w:rPr>
          <w:b/>
          <w:sz w:val="28"/>
          <w:szCs w:val="28"/>
        </w:rPr>
        <w:t>Государственная пошлина</w:t>
      </w:r>
      <w:r w:rsidRPr="004E2FDD">
        <w:rPr>
          <w:sz w:val="28"/>
          <w:szCs w:val="28"/>
        </w:rPr>
        <w:t xml:space="preserve"> поступила</w:t>
      </w:r>
      <w:r>
        <w:rPr>
          <w:sz w:val="28"/>
          <w:szCs w:val="28"/>
        </w:rPr>
        <w:t xml:space="preserve"> в бюджет в сумме 3849,6 тыс. рублей, что составило 102,7% к плану. По сравнению с аналогичным периодом прошлого года поступления увеличились на 1830,3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на 90,6% за счет увеличения совершения юридически значимых действий.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Сумма </w:t>
      </w:r>
      <w:r w:rsidRPr="00303195">
        <w:rPr>
          <w:b/>
          <w:sz w:val="28"/>
          <w:szCs w:val="28"/>
        </w:rPr>
        <w:t>неналоговых поступлений</w:t>
      </w:r>
      <w:r>
        <w:rPr>
          <w:sz w:val="28"/>
          <w:szCs w:val="28"/>
        </w:rPr>
        <w:t xml:space="preserve"> составляет 38774,0 тыс. рублей или 111,9% к годовому плану и 149,7% к прошлому году. 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Исполнение по неналоговым доходам сложилось следующим образом: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928E0">
        <w:rPr>
          <w:sz w:val="28"/>
          <w:szCs w:val="28"/>
        </w:rPr>
        <w:t>-</w:t>
      </w:r>
      <w:r w:rsidRPr="00095646">
        <w:rPr>
          <w:i/>
          <w:sz w:val="28"/>
          <w:szCs w:val="28"/>
        </w:rPr>
        <w:t>доходы от использования имущества, находящегося в муниципальной собственности</w:t>
      </w:r>
      <w:r>
        <w:rPr>
          <w:sz w:val="28"/>
          <w:szCs w:val="28"/>
        </w:rPr>
        <w:t xml:space="preserve"> поступили в сумме 7320,3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или 119,5% к утвержденному годовому плану. По сравнению с аналогичным периодом прошлого года произошло увеличение поступлений доходов на 1571,7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за счет  заключения новых договоров аренды на земельные участки и помещения.</w:t>
      </w:r>
      <w:r>
        <w:rPr>
          <w:sz w:val="28"/>
          <w:szCs w:val="28"/>
        </w:rPr>
        <w:tab/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095646">
        <w:rPr>
          <w:i/>
          <w:sz w:val="28"/>
          <w:szCs w:val="28"/>
        </w:rPr>
        <w:t>поступление платы за пользование природными ресурсами</w:t>
      </w:r>
      <w:r>
        <w:rPr>
          <w:sz w:val="28"/>
          <w:szCs w:val="28"/>
        </w:rPr>
        <w:t xml:space="preserve"> составило 406,6 тыс. рублей или 100,0% от плана, по сравнению с аналогичным периодом прошлого года произошло уменьшение поступлений на 176,0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т.к. в 2023 году была погашена задолженность за 2022 год.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095646">
        <w:rPr>
          <w:i/>
          <w:sz w:val="28"/>
          <w:szCs w:val="28"/>
        </w:rPr>
        <w:t>доходы от оказания платных услуг и компенсации затрат государства</w:t>
      </w:r>
      <w:r>
        <w:rPr>
          <w:sz w:val="28"/>
          <w:szCs w:val="28"/>
        </w:rPr>
        <w:t xml:space="preserve"> поступили в сумме 24443,7 тыс. рублей или 109,7 % к плану. К аналогичному периоду прошлого года произошло увеличение поступлений на 6664,8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на 37,5% в связи со сменой типа учреждения общего образования.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095646">
        <w:rPr>
          <w:i/>
          <w:sz w:val="28"/>
          <w:szCs w:val="28"/>
        </w:rPr>
        <w:t xml:space="preserve">доходы от продажи материальных и нематериальных активов  </w:t>
      </w:r>
      <w:r>
        <w:rPr>
          <w:sz w:val="28"/>
          <w:szCs w:val="28"/>
        </w:rPr>
        <w:t>поступили в сумме 4432,3 тыс. руб., или 132,3% к утвержденному плану года, к аналогичному периоду прошлого года произошло увеличение на 2883,9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за счет того, что было реализовано имущество, находящееся в собственности муниципального района.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095646">
        <w:rPr>
          <w:i/>
          <w:sz w:val="28"/>
          <w:szCs w:val="28"/>
        </w:rPr>
        <w:t>от уплаты штрафов</w:t>
      </w:r>
      <w:r>
        <w:rPr>
          <w:sz w:val="28"/>
          <w:szCs w:val="28"/>
        </w:rPr>
        <w:t xml:space="preserve"> в 2024</w:t>
      </w:r>
      <w:r w:rsidRPr="007F49F2">
        <w:rPr>
          <w:sz w:val="28"/>
          <w:szCs w:val="28"/>
        </w:rPr>
        <w:t xml:space="preserve"> году поступило </w:t>
      </w:r>
      <w:r>
        <w:rPr>
          <w:sz w:val="28"/>
          <w:szCs w:val="28"/>
        </w:rPr>
        <w:t>2171,1</w:t>
      </w:r>
      <w:r w:rsidRPr="007F49F2">
        <w:rPr>
          <w:sz w:val="28"/>
          <w:szCs w:val="28"/>
        </w:rPr>
        <w:t xml:space="preserve"> тыс. рублей ил</w:t>
      </w:r>
      <w:r>
        <w:rPr>
          <w:sz w:val="28"/>
          <w:szCs w:val="28"/>
        </w:rPr>
        <w:t>и</w:t>
      </w:r>
      <w:r w:rsidRPr="007F49F2">
        <w:rPr>
          <w:sz w:val="28"/>
          <w:szCs w:val="28"/>
        </w:rPr>
        <w:t xml:space="preserve"> </w:t>
      </w:r>
      <w:r>
        <w:rPr>
          <w:sz w:val="28"/>
          <w:szCs w:val="28"/>
        </w:rPr>
        <w:t>87,1 % от плановых показателей, что на 1936,4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больше прошлого года в </w:t>
      </w:r>
      <w:r>
        <w:rPr>
          <w:sz w:val="28"/>
          <w:szCs w:val="28"/>
        </w:rPr>
        <w:lastRenderedPageBreak/>
        <w:t xml:space="preserve">основном за счет возмещения вреда, причиненного окружающей среде в сумме 1925,6 тыс.руб.. 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095646">
        <w:rPr>
          <w:i/>
          <w:sz w:val="28"/>
          <w:szCs w:val="28"/>
        </w:rPr>
        <w:t>прочие неналоговые</w:t>
      </w:r>
      <w:r>
        <w:rPr>
          <w:sz w:val="28"/>
          <w:szCs w:val="28"/>
        </w:rPr>
        <w:t xml:space="preserve"> доходы в 2024 году не поступали.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95646">
        <w:rPr>
          <w:b/>
          <w:sz w:val="28"/>
          <w:szCs w:val="28"/>
        </w:rPr>
        <w:t xml:space="preserve">Безвозмездные поступления </w:t>
      </w:r>
      <w:r>
        <w:rPr>
          <w:sz w:val="28"/>
          <w:szCs w:val="28"/>
        </w:rPr>
        <w:t>за 2024 год составили 1890837,6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это 97,7% от плана и 101,7% к факту прошлого года.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разрезе безвозмездных поступлений исполнение сложилось следующим образом: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дотации</w:t>
      </w:r>
      <w:r>
        <w:rPr>
          <w:sz w:val="28"/>
          <w:szCs w:val="28"/>
        </w:rPr>
        <w:t xml:space="preserve"> на выравнивание бюджетной обеспеченности за 2024 год поступили в размере 97900,1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что составляет 100% от плана и 111,7% к факту прошлого года;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субсидии</w:t>
      </w:r>
      <w:r>
        <w:rPr>
          <w:sz w:val="28"/>
          <w:szCs w:val="28"/>
        </w:rPr>
        <w:t xml:space="preserve"> бюджетам бюджетной системы РФ за 2024 год поступили в размере 831518,7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что составляет 99,2% от плана и 98,3% к факту прошлого года;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субвенции</w:t>
      </w:r>
      <w:r>
        <w:rPr>
          <w:sz w:val="28"/>
          <w:szCs w:val="28"/>
        </w:rPr>
        <w:t xml:space="preserve"> бюджетам бюджетной системы РФ за 2024 год поступили в размере 910414,6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что составляет 99,1% от плана и 106,0% к факту прошлого года;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 за 2024 год поступили в размере 65240,8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что составляет 94,2% от плана и 93,4% к факту прошлого года;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615D8B">
        <w:rPr>
          <w:b/>
          <w:sz w:val="28"/>
          <w:szCs w:val="28"/>
        </w:rPr>
        <w:t>прочие безвозмездные поступления</w:t>
      </w:r>
      <w:r>
        <w:rPr>
          <w:sz w:val="28"/>
          <w:szCs w:val="28"/>
        </w:rPr>
        <w:t xml:space="preserve">  за 2024 год составили 10728,4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что составляет 100% от плана (реализация проектов комплексного развития сельских территорий, на приобретение спортивной формы для летних сельских спортивных игр).</w:t>
      </w:r>
    </w:p>
    <w:p w:rsidR="00D73146" w:rsidRDefault="00D73146" w:rsidP="00D73146">
      <w:pPr>
        <w:jc w:val="center"/>
        <w:rPr>
          <w:sz w:val="28"/>
          <w:szCs w:val="28"/>
        </w:rPr>
      </w:pPr>
    </w:p>
    <w:p w:rsidR="00D73146" w:rsidRDefault="00D73146" w:rsidP="00D73146">
      <w:pPr>
        <w:pStyle w:val="a8"/>
        <w:numPr>
          <w:ilvl w:val="0"/>
          <w:numId w:val="10"/>
        </w:numPr>
        <w:jc w:val="both"/>
        <w:rPr>
          <w:b/>
          <w:sz w:val="28"/>
          <w:szCs w:val="28"/>
        </w:rPr>
      </w:pPr>
      <w:r w:rsidRPr="00125936">
        <w:rPr>
          <w:b/>
          <w:sz w:val="28"/>
          <w:szCs w:val="28"/>
        </w:rPr>
        <w:t xml:space="preserve">Исполнение расходной части бюджета. </w:t>
      </w:r>
    </w:p>
    <w:p w:rsidR="00D73146" w:rsidRPr="00BE1737" w:rsidRDefault="00D73146" w:rsidP="00D73146">
      <w:pPr>
        <w:pStyle w:val="a8"/>
        <w:ind w:left="927"/>
        <w:jc w:val="both"/>
        <w:rPr>
          <w:b/>
          <w:sz w:val="28"/>
          <w:szCs w:val="28"/>
        </w:rPr>
      </w:pPr>
    </w:p>
    <w:p w:rsidR="00D73146" w:rsidRDefault="00D73146" w:rsidP="00D73146">
      <w:pPr>
        <w:ind w:firstLine="708"/>
        <w:jc w:val="both"/>
        <w:rPr>
          <w:sz w:val="28"/>
          <w:szCs w:val="28"/>
        </w:rPr>
      </w:pPr>
      <w:r w:rsidRPr="00566B60">
        <w:rPr>
          <w:sz w:val="28"/>
          <w:szCs w:val="28"/>
        </w:rPr>
        <w:t>Расходная часть бюджета Маслянинского района</w:t>
      </w:r>
      <w:r>
        <w:rPr>
          <w:sz w:val="28"/>
          <w:szCs w:val="28"/>
        </w:rPr>
        <w:t xml:space="preserve"> за 2024 год</w:t>
      </w:r>
      <w:r w:rsidRPr="00566B60">
        <w:rPr>
          <w:sz w:val="28"/>
          <w:szCs w:val="28"/>
        </w:rPr>
        <w:t xml:space="preserve"> исполнена в объёме </w:t>
      </w:r>
      <w:r>
        <w:rPr>
          <w:sz w:val="28"/>
          <w:szCs w:val="28"/>
        </w:rPr>
        <w:t xml:space="preserve">2159222,8 </w:t>
      </w:r>
      <w:r w:rsidRPr="00566B60">
        <w:rPr>
          <w:sz w:val="28"/>
          <w:szCs w:val="28"/>
        </w:rPr>
        <w:t xml:space="preserve"> тыс. рублей, что составляет </w:t>
      </w:r>
      <w:r>
        <w:rPr>
          <w:sz w:val="28"/>
          <w:szCs w:val="28"/>
        </w:rPr>
        <w:t xml:space="preserve">96,1 </w:t>
      </w:r>
      <w:r w:rsidRPr="00566B60">
        <w:rPr>
          <w:sz w:val="28"/>
          <w:szCs w:val="28"/>
        </w:rPr>
        <w:t>% от плановых назначений</w:t>
      </w:r>
      <w:r>
        <w:rPr>
          <w:sz w:val="28"/>
          <w:szCs w:val="28"/>
        </w:rPr>
        <w:t xml:space="preserve"> и 106,2 % к прошлому году. </w:t>
      </w:r>
      <w:r w:rsidRPr="00566B60">
        <w:rPr>
          <w:sz w:val="28"/>
          <w:szCs w:val="28"/>
        </w:rPr>
        <w:t xml:space="preserve"> </w:t>
      </w:r>
    </w:p>
    <w:p w:rsidR="00D73146" w:rsidRDefault="00D73146" w:rsidP="00D73146">
      <w:pPr>
        <w:ind w:firstLine="708"/>
        <w:jc w:val="both"/>
        <w:rPr>
          <w:sz w:val="28"/>
          <w:szCs w:val="28"/>
        </w:rPr>
      </w:pPr>
      <w:r w:rsidRPr="00566B60">
        <w:rPr>
          <w:sz w:val="28"/>
          <w:szCs w:val="28"/>
        </w:rPr>
        <w:t xml:space="preserve">Основные показатели исполнения бюджета </w:t>
      </w:r>
      <w:r>
        <w:rPr>
          <w:sz w:val="28"/>
          <w:szCs w:val="28"/>
        </w:rPr>
        <w:t xml:space="preserve">за 2024 год </w:t>
      </w:r>
      <w:r w:rsidRPr="00566B60">
        <w:rPr>
          <w:sz w:val="28"/>
          <w:szCs w:val="28"/>
        </w:rPr>
        <w:t>по функциональным статьям расходов представлены в таблице 3:</w:t>
      </w:r>
    </w:p>
    <w:p w:rsidR="00D73146" w:rsidRPr="001702E4" w:rsidRDefault="00D73146" w:rsidP="00D73146">
      <w:pPr>
        <w:jc w:val="both"/>
        <w:rPr>
          <w:sz w:val="28"/>
          <w:szCs w:val="28"/>
        </w:rPr>
      </w:pPr>
    </w:p>
    <w:p w:rsidR="00D73146" w:rsidRDefault="00D73146" w:rsidP="00D73146">
      <w:pPr>
        <w:ind w:left="708"/>
        <w:jc w:val="both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2"/>
          <w:szCs w:val="22"/>
        </w:rPr>
        <w:t>Таблица 3 (</w:t>
      </w:r>
      <w:proofErr w:type="spellStart"/>
      <w:r>
        <w:rPr>
          <w:sz w:val="22"/>
          <w:szCs w:val="22"/>
        </w:rPr>
        <w:t>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</w:t>
      </w:r>
      <w:proofErr w:type="spellEnd"/>
      <w:r>
        <w:rPr>
          <w:sz w:val="22"/>
          <w:szCs w:val="22"/>
        </w:rPr>
        <w:t>)</w:t>
      </w:r>
    </w:p>
    <w:tbl>
      <w:tblPr>
        <w:tblStyle w:val="a9"/>
        <w:tblW w:w="101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1275"/>
        <w:gridCol w:w="1276"/>
        <w:gridCol w:w="1261"/>
        <w:gridCol w:w="851"/>
        <w:gridCol w:w="708"/>
        <w:gridCol w:w="993"/>
      </w:tblGrid>
      <w:tr w:rsidR="00D73146" w:rsidTr="00C36241">
        <w:trPr>
          <w:trHeight w:val="363"/>
        </w:trPr>
        <w:tc>
          <w:tcPr>
            <w:tcW w:w="3119" w:type="dxa"/>
            <w:vMerge w:val="restart"/>
          </w:tcPr>
          <w:p w:rsidR="00D73146" w:rsidRPr="00134621" w:rsidRDefault="00D73146" w:rsidP="00C36241">
            <w:pPr>
              <w:jc w:val="center"/>
              <w:rPr>
                <w:b/>
                <w:sz w:val="22"/>
                <w:szCs w:val="22"/>
              </w:rPr>
            </w:pPr>
            <w:r w:rsidRPr="00134621">
              <w:rPr>
                <w:b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709" w:type="dxa"/>
            <w:vMerge w:val="restart"/>
          </w:tcPr>
          <w:p w:rsidR="00D73146" w:rsidRPr="00A97316" w:rsidRDefault="00D73146" w:rsidP="00C36241">
            <w:pPr>
              <w:jc w:val="both"/>
              <w:rPr>
                <w:b/>
                <w:sz w:val="20"/>
                <w:szCs w:val="20"/>
              </w:rPr>
            </w:pPr>
            <w:r w:rsidRPr="00A97316">
              <w:rPr>
                <w:b/>
                <w:sz w:val="20"/>
                <w:szCs w:val="20"/>
              </w:rPr>
              <w:t>Раздел</w:t>
            </w:r>
          </w:p>
          <w:p w:rsidR="00D73146" w:rsidRPr="00134621" w:rsidRDefault="00D73146" w:rsidP="00C36241">
            <w:pPr>
              <w:jc w:val="both"/>
              <w:rPr>
                <w:b/>
                <w:sz w:val="22"/>
                <w:szCs w:val="22"/>
              </w:rPr>
            </w:pPr>
            <w:r w:rsidRPr="00A97316">
              <w:rPr>
                <w:b/>
                <w:sz w:val="20"/>
                <w:szCs w:val="20"/>
              </w:rPr>
              <w:t>/подраздел</w:t>
            </w:r>
          </w:p>
        </w:tc>
        <w:tc>
          <w:tcPr>
            <w:tcW w:w="1275" w:type="dxa"/>
            <w:vMerge w:val="restart"/>
          </w:tcPr>
          <w:p w:rsidR="00D73146" w:rsidRPr="00134621" w:rsidRDefault="00D73146" w:rsidP="00C362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 2023года</w:t>
            </w:r>
          </w:p>
        </w:tc>
        <w:tc>
          <w:tcPr>
            <w:tcW w:w="2537" w:type="dxa"/>
            <w:gridSpan w:val="2"/>
            <w:tcBorders>
              <w:bottom w:val="single" w:sz="4" w:space="0" w:color="auto"/>
            </w:tcBorders>
          </w:tcPr>
          <w:p w:rsidR="00D73146" w:rsidRPr="00134621" w:rsidRDefault="00D73146" w:rsidP="00C362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2024 год </w:t>
            </w:r>
          </w:p>
        </w:tc>
        <w:tc>
          <w:tcPr>
            <w:tcW w:w="851" w:type="dxa"/>
            <w:vMerge w:val="restart"/>
          </w:tcPr>
          <w:p w:rsidR="00D73146" w:rsidRPr="00134621" w:rsidRDefault="00D73146" w:rsidP="00C362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 исполнения</w:t>
            </w:r>
          </w:p>
        </w:tc>
        <w:tc>
          <w:tcPr>
            <w:tcW w:w="708" w:type="dxa"/>
            <w:vMerge w:val="restart"/>
          </w:tcPr>
          <w:p w:rsidR="00D73146" w:rsidRPr="00134621" w:rsidRDefault="00D73146" w:rsidP="00C362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Доля в общей сумме расходов </w:t>
            </w:r>
          </w:p>
        </w:tc>
        <w:tc>
          <w:tcPr>
            <w:tcW w:w="993" w:type="dxa"/>
            <w:vMerge w:val="restart"/>
          </w:tcPr>
          <w:p w:rsidR="00D73146" w:rsidRPr="00134621" w:rsidRDefault="00D73146" w:rsidP="00C362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% к 2023 году</w:t>
            </w:r>
          </w:p>
        </w:tc>
      </w:tr>
      <w:tr w:rsidR="00D73146" w:rsidTr="00C36241">
        <w:trPr>
          <w:trHeight w:val="650"/>
        </w:trPr>
        <w:tc>
          <w:tcPr>
            <w:tcW w:w="3119" w:type="dxa"/>
            <w:vMerge/>
          </w:tcPr>
          <w:p w:rsidR="00D73146" w:rsidRPr="00134621" w:rsidRDefault="00D73146" w:rsidP="00C362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D73146" w:rsidRPr="00134621" w:rsidRDefault="00D73146" w:rsidP="00C3624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73146" w:rsidRDefault="00D73146" w:rsidP="00C362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3146" w:rsidRDefault="00D73146" w:rsidP="00C362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D73146" w:rsidRDefault="00D73146" w:rsidP="00C362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851" w:type="dxa"/>
            <w:vMerge/>
          </w:tcPr>
          <w:p w:rsidR="00D73146" w:rsidRDefault="00D73146" w:rsidP="00C362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D73146" w:rsidRDefault="00D73146" w:rsidP="00C362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D73146" w:rsidRDefault="00D73146" w:rsidP="00C3624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0102</w:t>
            </w:r>
          </w:p>
        </w:tc>
        <w:tc>
          <w:tcPr>
            <w:tcW w:w="1275" w:type="dxa"/>
          </w:tcPr>
          <w:p w:rsidR="00D73146" w:rsidRPr="001702E4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3457,3</w:t>
            </w:r>
          </w:p>
        </w:tc>
        <w:tc>
          <w:tcPr>
            <w:tcW w:w="1276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4207,9</w:t>
            </w:r>
          </w:p>
        </w:tc>
        <w:tc>
          <w:tcPr>
            <w:tcW w:w="1261" w:type="dxa"/>
          </w:tcPr>
          <w:p w:rsidR="00D73146" w:rsidRPr="001702E4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4167,7</w:t>
            </w:r>
          </w:p>
        </w:tc>
        <w:tc>
          <w:tcPr>
            <w:tcW w:w="851" w:type="dxa"/>
          </w:tcPr>
          <w:p w:rsidR="00D73146" w:rsidRPr="00C36DD9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99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708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93" w:type="dxa"/>
          </w:tcPr>
          <w:p w:rsidR="00D73146" w:rsidRPr="001702E4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законодательных (представительных) органов гос. власти и представит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о</w:t>
            </w:r>
            <w:proofErr w:type="gramEnd"/>
            <w:r>
              <w:rPr>
                <w:sz w:val="18"/>
                <w:szCs w:val="18"/>
              </w:rPr>
              <w:t xml:space="preserve">рганов </w:t>
            </w:r>
            <w:proofErr w:type="spellStart"/>
            <w:r>
              <w:rPr>
                <w:sz w:val="18"/>
                <w:szCs w:val="18"/>
              </w:rPr>
              <w:t>муницип</w:t>
            </w:r>
            <w:proofErr w:type="spellEnd"/>
            <w:r>
              <w:rPr>
                <w:sz w:val="18"/>
                <w:szCs w:val="18"/>
              </w:rPr>
              <w:t>. образований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0103</w:t>
            </w:r>
          </w:p>
        </w:tc>
        <w:tc>
          <w:tcPr>
            <w:tcW w:w="1275" w:type="dxa"/>
          </w:tcPr>
          <w:p w:rsidR="00D73146" w:rsidRPr="00BB194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1980,2</w:t>
            </w:r>
          </w:p>
        </w:tc>
        <w:tc>
          <w:tcPr>
            <w:tcW w:w="1276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2891,0</w:t>
            </w:r>
          </w:p>
        </w:tc>
        <w:tc>
          <w:tcPr>
            <w:tcW w:w="1261" w:type="dxa"/>
          </w:tcPr>
          <w:p w:rsidR="00D73146" w:rsidRPr="00BB194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2411,1</w:t>
            </w:r>
          </w:p>
        </w:tc>
        <w:tc>
          <w:tcPr>
            <w:tcW w:w="851" w:type="dxa"/>
          </w:tcPr>
          <w:p w:rsidR="00D73146" w:rsidRPr="00BB194D" w:rsidRDefault="00D73146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83,4</w:t>
            </w:r>
          </w:p>
        </w:tc>
        <w:tc>
          <w:tcPr>
            <w:tcW w:w="708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93" w:type="dxa"/>
          </w:tcPr>
          <w:p w:rsidR="00D73146" w:rsidRPr="001702E4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Функционирование Правительства РФ, высших исполнительных органов гос. власти субъектов РФ, </w:t>
            </w:r>
            <w:r>
              <w:rPr>
                <w:sz w:val="18"/>
                <w:szCs w:val="18"/>
              </w:rPr>
              <w:lastRenderedPageBreak/>
              <w:t>местных администраций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0104</w:t>
            </w:r>
          </w:p>
        </w:tc>
        <w:tc>
          <w:tcPr>
            <w:tcW w:w="1275" w:type="dxa"/>
          </w:tcPr>
          <w:p w:rsidR="00D73146" w:rsidRPr="001702E4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64761,3</w:t>
            </w:r>
          </w:p>
        </w:tc>
        <w:tc>
          <w:tcPr>
            <w:tcW w:w="1276" w:type="dxa"/>
          </w:tcPr>
          <w:p w:rsidR="00D73146" w:rsidRPr="00A5065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81415</w:t>
            </w:r>
            <w:r>
              <w:rPr>
                <w:sz w:val="22"/>
                <w:szCs w:val="22"/>
              </w:rPr>
              <w:t>,8</w:t>
            </w:r>
          </w:p>
        </w:tc>
        <w:tc>
          <w:tcPr>
            <w:tcW w:w="1261" w:type="dxa"/>
          </w:tcPr>
          <w:p w:rsidR="00D73146" w:rsidRPr="001702E4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79381,8</w:t>
            </w:r>
          </w:p>
        </w:tc>
        <w:tc>
          <w:tcPr>
            <w:tcW w:w="851" w:type="dxa"/>
          </w:tcPr>
          <w:p w:rsidR="00D73146" w:rsidRPr="001702E4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708" w:type="dxa"/>
          </w:tcPr>
          <w:p w:rsidR="00D73146" w:rsidRPr="001702E4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993" w:type="dxa"/>
          </w:tcPr>
          <w:p w:rsidR="00D73146" w:rsidRPr="001702E4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122,6</w:t>
            </w:r>
          </w:p>
        </w:tc>
      </w:tr>
      <w:tr w:rsidR="00D73146" w:rsidTr="00C36241">
        <w:tc>
          <w:tcPr>
            <w:tcW w:w="3119" w:type="dxa"/>
          </w:tcPr>
          <w:p w:rsidR="00D73146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Судебная система</w:t>
            </w:r>
          </w:p>
        </w:tc>
        <w:tc>
          <w:tcPr>
            <w:tcW w:w="709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0105</w:t>
            </w:r>
          </w:p>
        </w:tc>
        <w:tc>
          <w:tcPr>
            <w:tcW w:w="1275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261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851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</w:tc>
        <w:tc>
          <w:tcPr>
            <w:tcW w:w="708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 w:rsidRPr="00A81B63">
              <w:rPr>
                <w:sz w:val="18"/>
                <w:szCs w:val="18"/>
              </w:rPr>
              <w:t xml:space="preserve">Обеспечение деятельности финансовых органов (финансово-бюджетного) надзора 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0106</w:t>
            </w:r>
          </w:p>
        </w:tc>
        <w:tc>
          <w:tcPr>
            <w:tcW w:w="1275" w:type="dxa"/>
          </w:tcPr>
          <w:p w:rsidR="00D73146" w:rsidRPr="001702E4" w:rsidRDefault="00D73146" w:rsidP="00C362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2071,6</w:t>
            </w:r>
          </w:p>
        </w:tc>
        <w:tc>
          <w:tcPr>
            <w:tcW w:w="1276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2660,9</w:t>
            </w:r>
          </w:p>
        </w:tc>
        <w:tc>
          <w:tcPr>
            <w:tcW w:w="1261" w:type="dxa"/>
          </w:tcPr>
          <w:p w:rsidR="00D73146" w:rsidRPr="001702E4" w:rsidRDefault="00D73146" w:rsidP="00C362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2660,9</w:t>
            </w:r>
          </w:p>
        </w:tc>
        <w:tc>
          <w:tcPr>
            <w:tcW w:w="851" w:type="dxa"/>
          </w:tcPr>
          <w:p w:rsidR="00D73146" w:rsidRPr="00D2562C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93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128,4</w:t>
            </w:r>
          </w:p>
        </w:tc>
      </w:tr>
      <w:tr w:rsidR="00D73146" w:rsidTr="00C36241">
        <w:tc>
          <w:tcPr>
            <w:tcW w:w="3119" w:type="dxa"/>
          </w:tcPr>
          <w:p w:rsidR="00D73146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</w:t>
            </w:r>
          </w:p>
        </w:tc>
        <w:tc>
          <w:tcPr>
            <w:tcW w:w="1275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135,0</w:t>
            </w:r>
          </w:p>
        </w:tc>
        <w:tc>
          <w:tcPr>
            <w:tcW w:w="1261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D73146" w:rsidRPr="00D2562C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</w:p>
        </w:tc>
        <w:tc>
          <w:tcPr>
            <w:tcW w:w="1275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56956,0</w:t>
            </w:r>
          </w:p>
        </w:tc>
        <w:tc>
          <w:tcPr>
            <w:tcW w:w="1276" w:type="dxa"/>
          </w:tcPr>
          <w:p w:rsidR="00D73146" w:rsidRPr="00CE6EF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116293,5</w:t>
            </w:r>
          </w:p>
        </w:tc>
        <w:tc>
          <w:tcPr>
            <w:tcW w:w="1261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81818,2</w:t>
            </w:r>
          </w:p>
        </w:tc>
        <w:tc>
          <w:tcPr>
            <w:tcW w:w="851" w:type="dxa"/>
          </w:tcPr>
          <w:p w:rsidR="00D73146" w:rsidRPr="00CE6EF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70,4</w:t>
            </w:r>
          </w:p>
        </w:tc>
        <w:tc>
          <w:tcPr>
            <w:tcW w:w="708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993" w:type="dxa"/>
          </w:tcPr>
          <w:p w:rsidR="00D73146" w:rsidRPr="00CE6EF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143,7</w:t>
            </w: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275" w:type="dxa"/>
          </w:tcPr>
          <w:p w:rsidR="00D73146" w:rsidRPr="00CE6EF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2560,7</w:t>
            </w:r>
          </w:p>
        </w:tc>
        <w:tc>
          <w:tcPr>
            <w:tcW w:w="1276" w:type="dxa"/>
          </w:tcPr>
          <w:p w:rsidR="00D73146" w:rsidRPr="00CE6EF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3110,6</w:t>
            </w:r>
          </w:p>
        </w:tc>
        <w:tc>
          <w:tcPr>
            <w:tcW w:w="1261" w:type="dxa"/>
          </w:tcPr>
          <w:p w:rsidR="00D73146" w:rsidRPr="00CE6EF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3110,6</w:t>
            </w:r>
          </w:p>
        </w:tc>
        <w:tc>
          <w:tcPr>
            <w:tcW w:w="851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93" w:type="dxa"/>
          </w:tcPr>
          <w:p w:rsidR="00D73146" w:rsidRPr="00CE6EF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121,5</w:t>
            </w:r>
          </w:p>
        </w:tc>
      </w:tr>
      <w:tr w:rsidR="00D73146" w:rsidTr="00C36241">
        <w:tc>
          <w:tcPr>
            <w:tcW w:w="3119" w:type="dxa"/>
          </w:tcPr>
          <w:p w:rsidR="00D73146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</w:t>
            </w:r>
          </w:p>
        </w:tc>
        <w:tc>
          <w:tcPr>
            <w:tcW w:w="1275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4306,1</w:t>
            </w:r>
          </w:p>
        </w:tc>
        <w:tc>
          <w:tcPr>
            <w:tcW w:w="1276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5166,0</w:t>
            </w:r>
          </w:p>
        </w:tc>
        <w:tc>
          <w:tcPr>
            <w:tcW w:w="1261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4835,7</w:t>
            </w:r>
          </w:p>
        </w:tc>
        <w:tc>
          <w:tcPr>
            <w:tcW w:w="851" w:type="dxa"/>
          </w:tcPr>
          <w:p w:rsidR="00D73146" w:rsidRPr="002329C5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708" w:type="dxa"/>
          </w:tcPr>
          <w:p w:rsidR="00D73146" w:rsidRPr="00CE6EF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93" w:type="dxa"/>
          </w:tcPr>
          <w:p w:rsidR="00D73146" w:rsidRPr="00934E51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</w:tr>
      <w:tr w:rsidR="00D73146" w:rsidTr="00C36241">
        <w:tc>
          <w:tcPr>
            <w:tcW w:w="3119" w:type="dxa"/>
          </w:tcPr>
          <w:p w:rsidR="00D73146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Водное хозяйство</w:t>
            </w:r>
          </w:p>
        </w:tc>
        <w:tc>
          <w:tcPr>
            <w:tcW w:w="709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0406</w:t>
            </w:r>
          </w:p>
        </w:tc>
        <w:tc>
          <w:tcPr>
            <w:tcW w:w="1275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958,8</w:t>
            </w:r>
          </w:p>
        </w:tc>
        <w:tc>
          <w:tcPr>
            <w:tcW w:w="1261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610,4</w:t>
            </w:r>
          </w:p>
        </w:tc>
        <w:tc>
          <w:tcPr>
            <w:tcW w:w="851" w:type="dxa"/>
          </w:tcPr>
          <w:p w:rsidR="00D73146" w:rsidRPr="002329C5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63,7</w:t>
            </w:r>
          </w:p>
        </w:tc>
        <w:tc>
          <w:tcPr>
            <w:tcW w:w="708" w:type="dxa"/>
          </w:tcPr>
          <w:p w:rsidR="00D73146" w:rsidRPr="00CE6EF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D73146" w:rsidRPr="00934E51" w:rsidRDefault="00D73146" w:rsidP="00C36241">
            <w:pPr>
              <w:jc w:val="center"/>
              <w:rPr>
                <w:sz w:val="22"/>
                <w:szCs w:val="22"/>
              </w:rPr>
            </w:pPr>
          </w:p>
        </w:tc>
      </w:tr>
      <w:tr w:rsidR="00D73146" w:rsidTr="00C36241">
        <w:trPr>
          <w:trHeight w:val="70"/>
        </w:trPr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0408</w:t>
            </w:r>
          </w:p>
        </w:tc>
        <w:tc>
          <w:tcPr>
            <w:tcW w:w="1275" w:type="dxa"/>
          </w:tcPr>
          <w:p w:rsidR="00D73146" w:rsidRPr="00CE6EF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51993,7</w:t>
            </w:r>
          </w:p>
        </w:tc>
        <w:tc>
          <w:tcPr>
            <w:tcW w:w="1276" w:type="dxa"/>
          </w:tcPr>
          <w:p w:rsidR="00D73146" w:rsidRPr="00CE6EF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20426,7</w:t>
            </w:r>
          </w:p>
        </w:tc>
        <w:tc>
          <w:tcPr>
            <w:tcW w:w="1261" w:type="dxa"/>
          </w:tcPr>
          <w:p w:rsidR="00D73146" w:rsidRPr="00CE6EF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18893,7</w:t>
            </w:r>
          </w:p>
        </w:tc>
        <w:tc>
          <w:tcPr>
            <w:tcW w:w="851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708" w:type="dxa"/>
          </w:tcPr>
          <w:p w:rsidR="00D73146" w:rsidRPr="00CE6EF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993" w:type="dxa"/>
          </w:tcPr>
          <w:p w:rsidR="00D73146" w:rsidRPr="00CE6EF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</w:tr>
      <w:tr w:rsidR="00D73146" w:rsidTr="00C36241">
        <w:tc>
          <w:tcPr>
            <w:tcW w:w="3119" w:type="dxa"/>
          </w:tcPr>
          <w:p w:rsidR="00D73146" w:rsidRPr="00291197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Дорожное хозяйств</w:t>
            </w:r>
            <w:proofErr w:type="gramStart"/>
            <w:r>
              <w:rPr>
                <w:sz w:val="18"/>
                <w:szCs w:val="18"/>
              </w:rPr>
              <w:t>о(</w:t>
            </w:r>
            <w:proofErr w:type="gramEnd"/>
            <w:r>
              <w:rPr>
                <w:sz w:val="18"/>
                <w:szCs w:val="18"/>
              </w:rPr>
              <w:t>дорожные фонды)</w:t>
            </w:r>
          </w:p>
        </w:tc>
        <w:tc>
          <w:tcPr>
            <w:tcW w:w="709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0409</w:t>
            </w:r>
          </w:p>
        </w:tc>
        <w:tc>
          <w:tcPr>
            <w:tcW w:w="1275" w:type="dxa"/>
          </w:tcPr>
          <w:p w:rsidR="00D73146" w:rsidRPr="00291197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69034,6</w:t>
            </w:r>
          </w:p>
        </w:tc>
        <w:tc>
          <w:tcPr>
            <w:tcW w:w="1276" w:type="dxa"/>
          </w:tcPr>
          <w:p w:rsidR="00D73146" w:rsidRPr="00291197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40852,0</w:t>
            </w:r>
          </w:p>
        </w:tc>
        <w:tc>
          <w:tcPr>
            <w:tcW w:w="1261" w:type="dxa"/>
          </w:tcPr>
          <w:p w:rsidR="00D73146" w:rsidRPr="00291197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39884,9</w:t>
            </w:r>
          </w:p>
        </w:tc>
        <w:tc>
          <w:tcPr>
            <w:tcW w:w="851" w:type="dxa"/>
          </w:tcPr>
          <w:p w:rsidR="00D73146" w:rsidRPr="00291197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708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993" w:type="dxa"/>
          </w:tcPr>
          <w:p w:rsidR="00D73146" w:rsidRPr="00291197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</w:tc>
      </w:tr>
      <w:tr w:rsidR="00D73146" w:rsidTr="00C36241">
        <w:tc>
          <w:tcPr>
            <w:tcW w:w="3119" w:type="dxa"/>
          </w:tcPr>
          <w:p w:rsidR="00D73146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709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</w:t>
            </w:r>
          </w:p>
        </w:tc>
        <w:tc>
          <w:tcPr>
            <w:tcW w:w="1275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4500,0</w:t>
            </w:r>
          </w:p>
        </w:tc>
        <w:tc>
          <w:tcPr>
            <w:tcW w:w="1276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1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0412</w:t>
            </w:r>
          </w:p>
        </w:tc>
        <w:tc>
          <w:tcPr>
            <w:tcW w:w="1275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11246,9</w:t>
            </w:r>
          </w:p>
        </w:tc>
        <w:tc>
          <w:tcPr>
            <w:tcW w:w="1276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12293,4</w:t>
            </w:r>
          </w:p>
        </w:tc>
        <w:tc>
          <w:tcPr>
            <w:tcW w:w="1261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8558,8</w:t>
            </w:r>
          </w:p>
        </w:tc>
        <w:tc>
          <w:tcPr>
            <w:tcW w:w="851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69,6</w:t>
            </w:r>
          </w:p>
        </w:tc>
        <w:tc>
          <w:tcPr>
            <w:tcW w:w="708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93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</w:t>
            </w: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275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167824,9</w:t>
            </w:r>
          </w:p>
        </w:tc>
        <w:tc>
          <w:tcPr>
            <w:tcW w:w="1276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197641,6</w:t>
            </w:r>
          </w:p>
        </w:tc>
        <w:tc>
          <w:tcPr>
            <w:tcW w:w="1261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197487,1</w:t>
            </w:r>
          </w:p>
        </w:tc>
        <w:tc>
          <w:tcPr>
            <w:tcW w:w="851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708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993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117,7</w:t>
            </w: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275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110801,0</w:t>
            </w:r>
          </w:p>
        </w:tc>
        <w:tc>
          <w:tcPr>
            <w:tcW w:w="1276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58387,3</w:t>
            </w:r>
          </w:p>
        </w:tc>
        <w:tc>
          <w:tcPr>
            <w:tcW w:w="1261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58353,1</w:t>
            </w:r>
          </w:p>
        </w:tc>
        <w:tc>
          <w:tcPr>
            <w:tcW w:w="851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708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993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</w:t>
            </w: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1275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9920,5</w:t>
            </w:r>
          </w:p>
        </w:tc>
        <w:tc>
          <w:tcPr>
            <w:tcW w:w="1276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9083,9</w:t>
            </w:r>
          </w:p>
        </w:tc>
        <w:tc>
          <w:tcPr>
            <w:tcW w:w="1261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8985,6</w:t>
            </w:r>
          </w:p>
        </w:tc>
        <w:tc>
          <w:tcPr>
            <w:tcW w:w="851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708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93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</w:tr>
      <w:tr w:rsidR="00D73146" w:rsidTr="00C36241">
        <w:tc>
          <w:tcPr>
            <w:tcW w:w="3119" w:type="dxa"/>
          </w:tcPr>
          <w:p w:rsidR="00D73146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ЖКХ</w:t>
            </w:r>
          </w:p>
        </w:tc>
        <w:tc>
          <w:tcPr>
            <w:tcW w:w="709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0505</w:t>
            </w:r>
          </w:p>
        </w:tc>
        <w:tc>
          <w:tcPr>
            <w:tcW w:w="1275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15930,0</w:t>
            </w:r>
          </w:p>
        </w:tc>
        <w:tc>
          <w:tcPr>
            <w:tcW w:w="1261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13050,0</w:t>
            </w:r>
          </w:p>
        </w:tc>
        <w:tc>
          <w:tcPr>
            <w:tcW w:w="851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  <w:tc>
          <w:tcPr>
            <w:tcW w:w="708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93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0701</w:t>
            </w:r>
          </w:p>
        </w:tc>
        <w:tc>
          <w:tcPr>
            <w:tcW w:w="1275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228433,9</w:t>
            </w:r>
          </w:p>
        </w:tc>
        <w:tc>
          <w:tcPr>
            <w:tcW w:w="1276" w:type="dxa"/>
          </w:tcPr>
          <w:p w:rsidR="00D73146" w:rsidRPr="009F7714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264304,0</w:t>
            </w:r>
          </w:p>
        </w:tc>
        <w:tc>
          <w:tcPr>
            <w:tcW w:w="1261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253985,9</w:t>
            </w:r>
          </w:p>
        </w:tc>
        <w:tc>
          <w:tcPr>
            <w:tcW w:w="851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708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993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0702</w:t>
            </w:r>
          </w:p>
        </w:tc>
        <w:tc>
          <w:tcPr>
            <w:tcW w:w="1275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642213,9</w:t>
            </w:r>
          </w:p>
        </w:tc>
        <w:tc>
          <w:tcPr>
            <w:tcW w:w="1276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697138,6</w:t>
            </w:r>
          </w:p>
        </w:tc>
        <w:tc>
          <w:tcPr>
            <w:tcW w:w="1261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681185,9</w:t>
            </w:r>
          </w:p>
        </w:tc>
        <w:tc>
          <w:tcPr>
            <w:tcW w:w="851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708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  <w:tc>
          <w:tcPr>
            <w:tcW w:w="993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D73146" w:rsidTr="00C36241">
        <w:tc>
          <w:tcPr>
            <w:tcW w:w="3119" w:type="dxa"/>
          </w:tcPr>
          <w:p w:rsidR="00D73146" w:rsidRDefault="00D73146" w:rsidP="00C3624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709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0703</w:t>
            </w:r>
          </w:p>
        </w:tc>
        <w:tc>
          <w:tcPr>
            <w:tcW w:w="1275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57605,1</w:t>
            </w:r>
          </w:p>
        </w:tc>
        <w:tc>
          <w:tcPr>
            <w:tcW w:w="1276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93786,0</w:t>
            </w:r>
          </w:p>
        </w:tc>
        <w:tc>
          <w:tcPr>
            <w:tcW w:w="1261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89651,8</w:t>
            </w:r>
          </w:p>
        </w:tc>
        <w:tc>
          <w:tcPr>
            <w:tcW w:w="851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708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993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155,6</w:t>
            </w:r>
          </w:p>
        </w:tc>
      </w:tr>
      <w:tr w:rsidR="00D73146" w:rsidTr="00C36241">
        <w:tc>
          <w:tcPr>
            <w:tcW w:w="3119" w:type="dxa"/>
          </w:tcPr>
          <w:p w:rsidR="00D73146" w:rsidRDefault="00D73146" w:rsidP="00C3624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Профессиональная подготовка, повышение квалификации</w:t>
            </w:r>
          </w:p>
        </w:tc>
        <w:tc>
          <w:tcPr>
            <w:tcW w:w="709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0705</w:t>
            </w:r>
          </w:p>
        </w:tc>
        <w:tc>
          <w:tcPr>
            <w:tcW w:w="1275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264,3</w:t>
            </w:r>
          </w:p>
        </w:tc>
        <w:tc>
          <w:tcPr>
            <w:tcW w:w="1261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136,7</w:t>
            </w:r>
          </w:p>
        </w:tc>
        <w:tc>
          <w:tcPr>
            <w:tcW w:w="851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51,7</w:t>
            </w:r>
          </w:p>
        </w:tc>
        <w:tc>
          <w:tcPr>
            <w:tcW w:w="708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Молодёжная политика и оздоровление детей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0707</w:t>
            </w:r>
          </w:p>
        </w:tc>
        <w:tc>
          <w:tcPr>
            <w:tcW w:w="1275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580,0</w:t>
            </w:r>
          </w:p>
        </w:tc>
        <w:tc>
          <w:tcPr>
            <w:tcW w:w="1276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1261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851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69,0</w:t>
            </w: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0709</w:t>
            </w:r>
          </w:p>
        </w:tc>
        <w:tc>
          <w:tcPr>
            <w:tcW w:w="1275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14573,4</w:t>
            </w:r>
          </w:p>
        </w:tc>
        <w:tc>
          <w:tcPr>
            <w:tcW w:w="1276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60463,5</w:t>
            </w:r>
          </w:p>
        </w:tc>
        <w:tc>
          <w:tcPr>
            <w:tcW w:w="1261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59533,1</w:t>
            </w:r>
          </w:p>
        </w:tc>
        <w:tc>
          <w:tcPr>
            <w:tcW w:w="851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708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993" w:type="dxa"/>
          </w:tcPr>
          <w:p w:rsidR="00D73146" w:rsidRPr="007E726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408,5</w:t>
            </w:r>
          </w:p>
        </w:tc>
      </w:tr>
      <w:tr w:rsidR="00D73146" w:rsidRPr="00273BCC" w:rsidTr="00C36241">
        <w:tc>
          <w:tcPr>
            <w:tcW w:w="3119" w:type="dxa"/>
          </w:tcPr>
          <w:p w:rsidR="00D73146" w:rsidRPr="006B1BFC" w:rsidRDefault="00D73146" w:rsidP="00C36241">
            <w:pPr>
              <w:rPr>
                <w:sz w:val="18"/>
                <w:szCs w:val="18"/>
              </w:rPr>
            </w:pPr>
            <w:r w:rsidRPr="006B1BFC">
              <w:rPr>
                <w:sz w:val="18"/>
                <w:szCs w:val="18"/>
              </w:rPr>
              <w:t>Культура</w:t>
            </w:r>
          </w:p>
        </w:tc>
        <w:tc>
          <w:tcPr>
            <w:tcW w:w="709" w:type="dxa"/>
          </w:tcPr>
          <w:p w:rsidR="00D73146" w:rsidRPr="006B1BFC" w:rsidRDefault="00D73146" w:rsidP="00C36241">
            <w:pPr>
              <w:jc w:val="center"/>
              <w:rPr>
                <w:sz w:val="22"/>
                <w:szCs w:val="22"/>
              </w:rPr>
            </w:pPr>
            <w:r w:rsidRPr="006B1BFC">
              <w:rPr>
                <w:sz w:val="22"/>
                <w:szCs w:val="22"/>
              </w:rPr>
              <w:t>0801</w:t>
            </w:r>
          </w:p>
        </w:tc>
        <w:tc>
          <w:tcPr>
            <w:tcW w:w="1275" w:type="dxa"/>
          </w:tcPr>
          <w:p w:rsidR="00D73146" w:rsidRPr="006B1BFC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103015,7</w:t>
            </w:r>
          </w:p>
        </w:tc>
        <w:tc>
          <w:tcPr>
            <w:tcW w:w="1276" w:type="dxa"/>
          </w:tcPr>
          <w:p w:rsidR="00D73146" w:rsidRPr="006B1BFC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85318,9</w:t>
            </w:r>
          </w:p>
        </w:tc>
        <w:tc>
          <w:tcPr>
            <w:tcW w:w="1261" w:type="dxa"/>
          </w:tcPr>
          <w:p w:rsidR="00D73146" w:rsidRPr="006B1BFC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81609,3</w:t>
            </w:r>
          </w:p>
        </w:tc>
        <w:tc>
          <w:tcPr>
            <w:tcW w:w="851" w:type="dxa"/>
          </w:tcPr>
          <w:p w:rsidR="00D73146" w:rsidRPr="006B1BFC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708" w:type="dxa"/>
          </w:tcPr>
          <w:p w:rsidR="00D73146" w:rsidRPr="006B1BFC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993" w:type="dxa"/>
          </w:tcPr>
          <w:p w:rsidR="00D73146" w:rsidRPr="006B1BFC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79,2</w:t>
            </w: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</w:t>
            </w:r>
          </w:p>
        </w:tc>
        <w:tc>
          <w:tcPr>
            <w:tcW w:w="1275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2730,4</w:t>
            </w:r>
          </w:p>
        </w:tc>
        <w:tc>
          <w:tcPr>
            <w:tcW w:w="1276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3245,4</w:t>
            </w:r>
          </w:p>
        </w:tc>
        <w:tc>
          <w:tcPr>
            <w:tcW w:w="1261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3163,1</w:t>
            </w:r>
          </w:p>
        </w:tc>
        <w:tc>
          <w:tcPr>
            <w:tcW w:w="851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708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93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</w:t>
            </w:r>
          </w:p>
        </w:tc>
        <w:tc>
          <w:tcPr>
            <w:tcW w:w="1275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48509,5</w:t>
            </w:r>
          </w:p>
        </w:tc>
        <w:tc>
          <w:tcPr>
            <w:tcW w:w="1276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55491,8</w:t>
            </w:r>
          </w:p>
        </w:tc>
        <w:tc>
          <w:tcPr>
            <w:tcW w:w="1261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55491,8</w:t>
            </w:r>
          </w:p>
        </w:tc>
        <w:tc>
          <w:tcPr>
            <w:tcW w:w="851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993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</w:t>
            </w:r>
          </w:p>
        </w:tc>
        <w:tc>
          <w:tcPr>
            <w:tcW w:w="1275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7370,3</w:t>
            </w:r>
          </w:p>
        </w:tc>
        <w:tc>
          <w:tcPr>
            <w:tcW w:w="1276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9606,3</w:t>
            </w:r>
          </w:p>
        </w:tc>
        <w:tc>
          <w:tcPr>
            <w:tcW w:w="1261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9606,2</w:t>
            </w:r>
          </w:p>
        </w:tc>
        <w:tc>
          <w:tcPr>
            <w:tcW w:w="851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93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130,3</w:t>
            </w:r>
          </w:p>
        </w:tc>
      </w:tr>
      <w:tr w:rsidR="00D73146" w:rsidTr="00C36241">
        <w:tc>
          <w:tcPr>
            <w:tcW w:w="3119" w:type="dxa"/>
          </w:tcPr>
          <w:p w:rsidR="00D73146" w:rsidRPr="004835F9" w:rsidRDefault="00D73146" w:rsidP="00C36241">
            <w:pPr>
              <w:rPr>
                <w:sz w:val="18"/>
                <w:szCs w:val="18"/>
              </w:rPr>
            </w:pPr>
            <w:r w:rsidRPr="004835F9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709" w:type="dxa"/>
          </w:tcPr>
          <w:p w:rsidR="00D73146" w:rsidRPr="004835F9" w:rsidRDefault="00D73146" w:rsidP="00C36241">
            <w:pPr>
              <w:jc w:val="center"/>
              <w:rPr>
                <w:sz w:val="22"/>
                <w:szCs w:val="22"/>
              </w:rPr>
            </w:pPr>
            <w:r w:rsidRPr="004835F9">
              <w:rPr>
                <w:sz w:val="22"/>
                <w:szCs w:val="22"/>
              </w:rPr>
              <w:t>1004</w:t>
            </w:r>
          </w:p>
        </w:tc>
        <w:tc>
          <w:tcPr>
            <w:tcW w:w="1275" w:type="dxa"/>
          </w:tcPr>
          <w:p w:rsidR="00D73146" w:rsidRPr="004835F9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126273,2</w:t>
            </w:r>
          </w:p>
        </w:tc>
        <w:tc>
          <w:tcPr>
            <w:tcW w:w="1276" w:type="dxa"/>
          </w:tcPr>
          <w:p w:rsidR="00D73146" w:rsidRPr="004835F9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116069,6</w:t>
            </w:r>
          </w:p>
        </w:tc>
        <w:tc>
          <w:tcPr>
            <w:tcW w:w="1261" w:type="dxa"/>
          </w:tcPr>
          <w:p w:rsidR="00D73146" w:rsidRPr="004835F9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116069,6</w:t>
            </w:r>
          </w:p>
        </w:tc>
        <w:tc>
          <w:tcPr>
            <w:tcW w:w="851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993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</w:tr>
      <w:tr w:rsidR="00D73146" w:rsidTr="00C36241">
        <w:tc>
          <w:tcPr>
            <w:tcW w:w="3119" w:type="dxa"/>
          </w:tcPr>
          <w:p w:rsidR="00D73146" w:rsidRPr="004835F9" w:rsidRDefault="00D73146" w:rsidP="00C36241">
            <w:pPr>
              <w:rPr>
                <w:sz w:val="18"/>
                <w:szCs w:val="18"/>
              </w:rPr>
            </w:pPr>
            <w:r w:rsidRPr="004835F9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09" w:type="dxa"/>
          </w:tcPr>
          <w:p w:rsidR="00D73146" w:rsidRPr="004835F9" w:rsidRDefault="00D73146" w:rsidP="00C36241">
            <w:pPr>
              <w:jc w:val="center"/>
              <w:rPr>
                <w:sz w:val="22"/>
                <w:szCs w:val="22"/>
              </w:rPr>
            </w:pPr>
            <w:r w:rsidRPr="004835F9">
              <w:rPr>
                <w:sz w:val="22"/>
                <w:szCs w:val="22"/>
              </w:rPr>
              <w:t>1006</w:t>
            </w:r>
          </w:p>
        </w:tc>
        <w:tc>
          <w:tcPr>
            <w:tcW w:w="1275" w:type="dxa"/>
          </w:tcPr>
          <w:p w:rsidR="00D73146" w:rsidRPr="004835F9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60858,2</w:t>
            </w:r>
          </w:p>
        </w:tc>
        <w:tc>
          <w:tcPr>
            <w:tcW w:w="1276" w:type="dxa"/>
          </w:tcPr>
          <w:p w:rsidR="00D73146" w:rsidRPr="004835F9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62474,0</w:t>
            </w:r>
          </w:p>
        </w:tc>
        <w:tc>
          <w:tcPr>
            <w:tcW w:w="1261" w:type="dxa"/>
          </w:tcPr>
          <w:p w:rsidR="00D73146" w:rsidRPr="004835F9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60965,7</w:t>
            </w:r>
          </w:p>
        </w:tc>
        <w:tc>
          <w:tcPr>
            <w:tcW w:w="851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708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993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D73146" w:rsidTr="00C36241">
        <w:tc>
          <w:tcPr>
            <w:tcW w:w="3119" w:type="dxa"/>
          </w:tcPr>
          <w:p w:rsidR="00D73146" w:rsidRPr="004835F9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709" w:type="dxa"/>
          </w:tcPr>
          <w:p w:rsidR="00D73146" w:rsidRPr="004835F9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1102</w:t>
            </w:r>
          </w:p>
        </w:tc>
        <w:tc>
          <w:tcPr>
            <w:tcW w:w="1275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2034,6</w:t>
            </w:r>
          </w:p>
        </w:tc>
        <w:tc>
          <w:tcPr>
            <w:tcW w:w="1261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2034,6</w:t>
            </w:r>
          </w:p>
        </w:tc>
        <w:tc>
          <w:tcPr>
            <w:tcW w:w="851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93" w:type="dxa"/>
          </w:tcPr>
          <w:p w:rsidR="00D73146" w:rsidRPr="009C2A7B" w:rsidRDefault="00D73146" w:rsidP="00C36241">
            <w:pPr>
              <w:jc w:val="center"/>
              <w:rPr>
                <w:sz w:val="22"/>
                <w:szCs w:val="22"/>
              </w:rPr>
            </w:pP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1105</w:t>
            </w:r>
          </w:p>
        </w:tc>
        <w:tc>
          <w:tcPr>
            <w:tcW w:w="1275" w:type="dxa"/>
          </w:tcPr>
          <w:p w:rsidR="00D73146" w:rsidRPr="00AA5D2A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47394,9</w:t>
            </w:r>
          </w:p>
        </w:tc>
        <w:tc>
          <w:tcPr>
            <w:tcW w:w="1276" w:type="dxa"/>
          </w:tcPr>
          <w:p w:rsidR="00D73146" w:rsidRPr="00AA5D2A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51582,8</w:t>
            </w:r>
          </w:p>
        </w:tc>
        <w:tc>
          <w:tcPr>
            <w:tcW w:w="1261" w:type="dxa"/>
          </w:tcPr>
          <w:p w:rsidR="00D73146" w:rsidRPr="00AA5D2A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49462,8</w:t>
            </w:r>
          </w:p>
        </w:tc>
        <w:tc>
          <w:tcPr>
            <w:tcW w:w="851" w:type="dxa"/>
          </w:tcPr>
          <w:p w:rsidR="00D73146" w:rsidRPr="00AA5D2A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708" w:type="dxa"/>
          </w:tcPr>
          <w:p w:rsidR="00D73146" w:rsidRPr="00AA5D2A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993" w:type="dxa"/>
          </w:tcPr>
          <w:p w:rsidR="00D73146" w:rsidRPr="00AA5D2A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1301</w:t>
            </w:r>
          </w:p>
        </w:tc>
        <w:tc>
          <w:tcPr>
            <w:tcW w:w="1275" w:type="dxa"/>
          </w:tcPr>
          <w:p w:rsidR="00D73146" w:rsidRPr="00AA5D2A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D73146" w:rsidRPr="00AA5D2A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1090,0</w:t>
            </w:r>
          </w:p>
        </w:tc>
        <w:tc>
          <w:tcPr>
            <w:tcW w:w="1261" w:type="dxa"/>
          </w:tcPr>
          <w:p w:rsidR="00D73146" w:rsidRPr="00AA5D2A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D73146" w:rsidRPr="00AA5D2A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:rsidR="00D73146" w:rsidRPr="00AA5D2A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D73146" w:rsidRPr="00AA5D2A" w:rsidRDefault="00D73146" w:rsidP="00C36241">
            <w:pPr>
              <w:jc w:val="center"/>
              <w:rPr>
                <w:sz w:val="22"/>
                <w:szCs w:val="22"/>
              </w:rPr>
            </w:pP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1401</w:t>
            </w:r>
          </w:p>
        </w:tc>
        <w:tc>
          <w:tcPr>
            <w:tcW w:w="1275" w:type="dxa"/>
          </w:tcPr>
          <w:p w:rsidR="00D73146" w:rsidRPr="00923563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64085,5</w:t>
            </w:r>
          </w:p>
        </w:tc>
        <w:tc>
          <w:tcPr>
            <w:tcW w:w="1276" w:type="dxa"/>
          </w:tcPr>
          <w:p w:rsidR="00D73146" w:rsidRPr="00923563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76665,2</w:t>
            </w:r>
          </w:p>
        </w:tc>
        <w:tc>
          <w:tcPr>
            <w:tcW w:w="1261" w:type="dxa"/>
          </w:tcPr>
          <w:p w:rsidR="00D73146" w:rsidRPr="00923563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76665,2</w:t>
            </w:r>
          </w:p>
        </w:tc>
        <w:tc>
          <w:tcPr>
            <w:tcW w:w="851" w:type="dxa"/>
          </w:tcPr>
          <w:p w:rsidR="00D73146" w:rsidRPr="00923563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:rsidR="00D73146" w:rsidRPr="00923563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993" w:type="dxa"/>
          </w:tcPr>
          <w:p w:rsidR="00D73146" w:rsidRPr="00923563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119,6</w:t>
            </w:r>
          </w:p>
        </w:tc>
      </w:tr>
      <w:tr w:rsidR="00D73146" w:rsidTr="00C36241">
        <w:tc>
          <w:tcPr>
            <w:tcW w:w="3119" w:type="dxa"/>
          </w:tcPr>
          <w:p w:rsidR="00D73146" w:rsidRPr="00A17C7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</w:tcPr>
          <w:p w:rsidR="00D73146" w:rsidRPr="00A17C7D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</w:t>
            </w:r>
          </w:p>
        </w:tc>
        <w:tc>
          <w:tcPr>
            <w:tcW w:w="1275" w:type="dxa"/>
          </w:tcPr>
          <w:p w:rsidR="00D73146" w:rsidRPr="00923563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69059,8</w:t>
            </w:r>
          </w:p>
        </w:tc>
        <w:tc>
          <w:tcPr>
            <w:tcW w:w="1276" w:type="dxa"/>
          </w:tcPr>
          <w:p w:rsidR="00D73146" w:rsidRPr="00923563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95049,0</w:t>
            </w:r>
          </w:p>
        </w:tc>
        <w:tc>
          <w:tcPr>
            <w:tcW w:w="1261" w:type="dxa"/>
          </w:tcPr>
          <w:p w:rsidR="00D73146" w:rsidRPr="00923563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95047,4</w:t>
            </w:r>
          </w:p>
        </w:tc>
        <w:tc>
          <w:tcPr>
            <w:tcW w:w="851" w:type="dxa"/>
          </w:tcPr>
          <w:p w:rsidR="00D73146" w:rsidRPr="00923563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:rsidR="00D73146" w:rsidRPr="00923563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993" w:type="dxa"/>
          </w:tcPr>
          <w:p w:rsidR="00D73146" w:rsidRPr="00923563" w:rsidRDefault="00D73146" w:rsidP="00C362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137,6</w:t>
            </w:r>
          </w:p>
        </w:tc>
      </w:tr>
      <w:tr w:rsidR="00D73146" w:rsidTr="00C36241">
        <w:tc>
          <w:tcPr>
            <w:tcW w:w="3119" w:type="dxa"/>
          </w:tcPr>
          <w:p w:rsidR="00D73146" w:rsidRPr="00A97316" w:rsidRDefault="00D73146" w:rsidP="00C36241">
            <w:pPr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709" w:type="dxa"/>
          </w:tcPr>
          <w:p w:rsidR="00D73146" w:rsidRDefault="00D73146" w:rsidP="00C362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D73146" w:rsidRPr="00923563" w:rsidRDefault="00D73146" w:rsidP="00C362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2034118,4</w:t>
            </w:r>
          </w:p>
        </w:tc>
        <w:tc>
          <w:tcPr>
            <w:tcW w:w="1276" w:type="dxa"/>
          </w:tcPr>
          <w:p w:rsidR="00D73146" w:rsidRPr="00923563" w:rsidRDefault="00D73146" w:rsidP="00C362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2246447,8</w:t>
            </w:r>
          </w:p>
        </w:tc>
        <w:tc>
          <w:tcPr>
            <w:tcW w:w="1261" w:type="dxa"/>
          </w:tcPr>
          <w:p w:rsidR="00D73146" w:rsidRPr="00923563" w:rsidRDefault="00D73146" w:rsidP="00C362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2159222,8</w:t>
            </w:r>
          </w:p>
        </w:tc>
        <w:tc>
          <w:tcPr>
            <w:tcW w:w="851" w:type="dxa"/>
          </w:tcPr>
          <w:p w:rsidR="00D73146" w:rsidRPr="00923563" w:rsidRDefault="00D73146" w:rsidP="00C362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96,1</w:t>
            </w:r>
          </w:p>
        </w:tc>
        <w:tc>
          <w:tcPr>
            <w:tcW w:w="708" w:type="dxa"/>
          </w:tcPr>
          <w:p w:rsidR="00D73146" w:rsidRPr="00923563" w:rsidRDefault="00D73146" w:rsidP="00C362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D73146" w:rsidRPr="00923563" w:rsidRDefault="00D73146" w:rsidP="00C362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106,2</w:t>
            </w:r>
          </w:p>
        </w:tc>
      </w:tr>
    </w:tbl>
    <w:p w:rsidR="00D73146" w:rsidRDefault="00D73146" w:rsidP="00D73146">
      <w:pPr>
        <w:ind w:firstLine="708"/>
        <w:jc w:val="both"/>
        <w:rPr>
          <w:sz w:val="28"/>
          <w:szCs w:val="28"/>
        </w:rPr>
      </w:pPr>
    </w:p>
    <w:p w:rsidR="00D73146" w:rsidRDefault="00D73146" w:rsidP="00D731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расходов за отчетный период наибольшую долю занимает образование 50,2%,  далее жилищно-коммунальное хозяйство 12,9%, социальная политика 11,4%, межбюджетные трансферты 8%, общегосударственные вопросы 7,9%, культура 3,8%.</w:t>
      </w:r>
      <w:r w:rsidRPr="00A853E0">
        <w:rPr>
          <w:sz w:val="28"/>
          <w:szCs w:val="28"/>
        </w:rPr>
        <w:t xml:space="preserve"> </w:t>
      </w:r>
      <w:r>
        <w:rPr>
          <w:sz w:val="28"/>
          <w:szCs w:val="28"/>
        </w:rPr>
        <w:t>национальная экономика 3,1%.</w:t>
      </w:r>
    </w:p>
    <w:p w:rsidR="00D73146" w:rsidRPr="005B4DD1" w:rsidRDefault="00D73146" w:rsidP="00D73146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>
        <w:rPr>
          <w:rStyle w:val="FontStyle25"/>
          <w:sz w:val="28"/>
          <w:szCs w:val="28"/>
        </w:rPr>
        <w:t>При этом</w:t>
      </w:r>
      <w:r w:rsidRPr="00987260">
        <w:rPr>
          <w:rStyle w:val="FontStyle25"/>
          <w:sz w:val="28"/>
          <w:szCs w:val="28"/>
        </w:rPr>
        <w:t xml:space="preserve"> структура</w:t>
      </w:r>
      <w:r w:rsidRPr="0098726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расходной части районного</w:t>
      </w:r>
      <w:r w:rsidRPr="00987260">
        <w:rPr>
          <w:sz w:val="28"/>
          <w:szCs w:val="28"/>
        </w:rPr>
        <w:t xml:space="preserve"> бюджета по разделам бюджетной классификации,</w:t>
      </w:r>
      <w:r w:rsidRPr="00987260">
        <w:rPr>
          <w:rStyle w:val="FontStyle25"/>
          <w:sz w:val="28"/>
          <w:szCs w:val="28"/>
        </w:rPr>
        <w:t xml:space="preserve"> по-прежнему отражает социальную направленность расходов, определенную бюджетной и налоговой поли</w:t>
      </w:r>
      <w:r>
        <w:rPr>
          <w:rStyle w:val="FontStyle25"/>
          <w:sz w:val="28"/>
          <w:szCs w:val="28"/>
        </w:rPr>
        <w:t>тикой муниципального района</w:t>
      </w:r>
      <w:r w:rsidRPr="00987260">
        <w:rPr>
          <w:rStyle w:val="FontStyle25"/>
          <w:sz w:val="28"/>
          <w:szCs w:val="28"/>
        </w:rPr>
        <w:t xml:space="preserve">. </w:t>
      </w:r>
    </w:p>
    <w:p w:rsidR="00D73146" w:rsidRDefault="00D73146" w:rsidP="00D7314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По подразделу 0102 «</w:t>
      </w:r>
      <w:r w:rsidRPr="00001758">
        <w:rPr>
          <w:b/>
          <w:sz w:val="28"/>
          <w:szCs w:val="28"/>
        </w:rPr>
        <w:t>Функционирование высшего должностного лица</w:t>
      </w:r>
      <w:r>
        <w:rPr>
          <w:sz w:val="28"/>
          <w:szCs w:val="28"/>
        </w:rPr>
        <w:t>…» фактическое исполнение составило 4167,7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или 99% к плану, по подразделу 0103 «</w:t>
      </w:r>
      <w:r w:rsidRPr="00001758">
        <w:rPr>
          <w:b/>
          <w:sz w:val="28"/>
          <w:szCs w:val="28"/>
        </w:rPr>
        <w:t>Функционирование законодательных органов государственной власти</w:t>
      </w:r>
      <w:r>
        <w:rPr>
          <w:sz w:val="28"/>
          <w:szCs w:val="28"/>
        </w:rPr>
        <w:t>…» исполнение составило 2411,1 тыс.руб. или 83,4% к плану, по подразделу 0104 «</w:t>
      </w:r>
      <w:r w:rsidRPr="00001758">
        <w:rPr>
          <w:b/>
          <w:sz w:val="28"/>
          <w:szCs w:val="28"/>
        </w:rPr>
        <w:t>Функционирование… местных администраций</w:t>
      </w:r>
      <w:r w:rsidRPr="004C2620">
        <w:rPr>
          <w:sz w:val="28"/>
          <w:szCs w:val="28"/>
        </w:rPr>
        <w:t xml:space="preserve">» исполнение составило </w:t>
      </w:r>
      <w:r>
        <w:rPr>
          <w:sz w:val="28"/>
          <w:szCs w:val="28"/>
        </w:rPr>
        <w:t>79381,8 тыс. рублей или 97,5</w:t>
      </w:r>
      <w:r w:rsidRPr="004C2620">
        <w:rPr>
          <w:sz w:val="28"/>
          <w:szCs w:val="28"/>
        </w:rPr>
        <w:t>%</w:t>
      </w:r>
      <w:r>
        <w:rPr>
          <w:sz w:val="28"/>
          <w:szCs w:val="28"/>
        </w:rPr>
        <w:t xml:space="preserve"> к плану</w:t>
      </w:r>
      <w:r w:rsidRPr="004C2620">
        <w:rPr>
          <w:sz w:val="28"/>
          <w:szCs w:val="28"/>
        </w:rPr>
        <w:t xml:space="preserve">. </w:t>
      </w:r>
    </w:p>
    <w:p w:rsidR="00D73146" w:rsidRDefault="00D73146" w:rsidP="00D7314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109F7">
        <w:rPr>
          <w:sz w:val="28"/>
          <w:szCs w:val="28"/>
        </w:rPr>
        <w:t>Данные расходы не превысили норматив, установленный Постановлением Правительства Новосибирской области от 31.01.2017 № 20-п «О нормативах формирования расходов на оплату труда депутатов,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:rsidR="00D73146" w:rsidRDefault="00D73146" w:rsidP="00D7314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0105 «Судебная система» расходы составили 4,1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или 45% к плану. Низкий процент исполнения сложился в результате того, что расходы осуществлены по фактической потребности по уточнению списков присяжных заседателей федеральных судов общей юрисдикции в РФ.</w:t>
      </w:r>
    </w:p>
    <w:p w:rsidR="00D73146" w:rsidRDefault="00D73146" w:rsidP="00D7314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0106 «Обеспечение деятельности органов финансового надзора» расходы составили 2660,9 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100% к плану на содержание специалистов контрольно-счетного органа Маслянинского района.</w:t>
      </w:r>
    </w:p>
    <w:p w:rsidR="00D73146" w:rsidRDefault="00D73146" w:rsidP="00D7314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0107 «Обеспечение проведения выборов и референдумов»  расходы составили 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- выборы не проводились.</w:t>
      </w:r>
    </w:p>
    <w:p w:rsidR="00D73146" w:rsidRDefault="00D73146" w:rsidP="00D7314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0111 «Резервные фонды» расходы составили 0,0 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при плане 135,0 тыс.рублей, расходы не осуществлялись.</w:t>
      </w:r>
    </w:p>
    <w:p w:rsidR="00D73146" w:rsidRDefault="00D73146" w:rsidP="00D7314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0113 «Другие общегосударственные вопросы» расходы составили 81818,2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70,4%:</w:t>
      </w:r>
    </w:p>
    <w:p w:rsidR="00D73146" w:rsidRDefault="00D73146" w:rsidP="00D7314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- на содержание МКУ «Центр бухгалтерского учета и материального обеспечения Маслянинского района» в сумме 72968,6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D73146" w:rsidRDefault="00D73146" w:rsidP="00D7314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- на реализацию муниципальных программ «Формирование положительного имиджа Маслянинского района» в сумме 6503,3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«Управление муниципальным имуществом Маслянинского района» в сумме 485,6 тыс.рублей; «Укрепление общественного здоровья населения Маслянинского района» в сумме 30,0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  на софинансирование мероприятий муниципальных программ развития по реализации территориального общественного самоуправления в рамках ГП «Развитие институтов региональной политики Новосибирской области» в сумме 1830,7 тыс.рублей.</w:t>
      </w:r>
    </w:p>
    <w:p w:rsidR="00D73146" w:rsidRDefault="00D73146" w:rsidP="00D7314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C38A0">
        <w:rPr>
          <w:sz w:val="28"/>
          <w:szCs w:val="28"/>
        </w:rPr>
        <w:t xml:space="preserve">Расходы по разделу </w:t>
      </w:r>
      <w:r w:rsidRPr="004C38A0">
        <w:rPr>
          <w:b/>
          <w:sz w:val="28"/>
          <w:szCs w:val="28"/>
        </w:rPr>
        <w:t>0200 «</w:t>
      </w:r>
      <w:r w:rsidRPr="00001758">
        <w:rPr>
          <w:b/>
          <w:sz w:val="28"/>
          <w:szCs w:val="28"/>
        </w:rPr>
        <w:t>Национальная оборона</w:t>
      </w:r>
      <w:proofErr w:type="gramStart"/>
      <w:r w:rsidRPr="004C38A0">
        <w:rPr>
          <w:sz w:val="28"/>
          <w:szCs w:val="28"/>
        </w:rPr>
        <w:t>»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>мобилизационная и вневойсковая подготовка</w:t>
      </w:r>
      <w:r w:rsidRPr="004C38A0">
        <w:rPr>
          <w:sz w:val="28"/>
          <w:szCs w:val="28"/>
        </w:rPr>
        <w:t xml:space="preserve">  составили </w:t>
      </w:r>
      <w:r>
        <w:rPr>
          <w:sz w:val="28"/>
          <w:szCs w:val="28"/>
        </w:rPr>
        <w:t>3110,6</w:t>
      </w:r>
      <w:r w:rsidRPr="004C38A0">
        <w:rPr>
          <w:sz w:val="28"/>
          <w:szCs w:val="28"/>
        </w:rPr>
        <w:t xml:space="preserve"> тыс.руб. или 100,0 % </w:t>
      </w:r>
      <w:r>
        <w:rPr>
          <w:sz w:val="28"/>
          <w:szCs w:val="28"/>
        </w:rPr>
        <w:t>к плановым назначениям и направлены в бюджеты поселений на осуществление первичного воинского учета.</w:t>
      </w:r>
    </w:p>
    <w:p w:rsidR="00D73146" w:rsidRDefault="00D73146" w:rsidP="00D73146">
      <w:pPr>
        <w:ind w:firstLine="708"/>
        <w:jc w:val="both"/>
        <w:rPr>
          <w:sz w:val="28"/>
          <w:szCs w:val="28"/>
        </w:rPr>
      </w:pPr>
      <w:r w:rsidRPr="00536977">
        <w:rPr>
          <w:sz w:val="28"/>
          <w:szCs w:val="28"/>
        </w:rPr>
        <w:t xml:space="preserve">Расходы по разделу </w:t>
      </w:r>
      <w:r w:rsidRPr="00536977">
        <w:rPr>
          <w:b/>
          <w:sz w:val="28"/>
          <w:szCs w:val="28"/>
        </w:rPr>
        <w:t>0300 «</w:t>
      </w:r>
      <w:r>
        <w:rPr>
          <w:b/>
          <w:sz w:val="28"/>
          <w:szCs w:val="28"/>
        </w:rPr>
        <w:t>Национальная безопасность и правоохранительная деятельность</w:t>
      </w:r>
      <w:r>
        <w:rPr>
          <w:sz w:val="28"/>
          <w:szCs w:val="28"/>
        </w:rPr>
        <w:t>»  составили 4835,7</w:t>
      </w:r>
      <w:r w:rsidRPr="00536977">
        <w:rPr>
          <w:sz w:val="28"/>
          <w:szCs w:val="28"/>
        </w:rPr>
        <w:t xml:space="preserve"> тыс</w:t>
      </w:r>
      <w:proofErr w:type="gramStart"/>
      <w:r w:rsidRPr="00536977">
        <w:rPr>
          <w:sz w:val="28"/>
          <w:szCs w:val="28"/>
        </w:rPr>
        <w:t>.р</w:t>
      </w:r>
      <w:proofErr w:type="gramEnd"/>
      <w:r w:rsidRPr="00536977">
        <w:rPr>
          <w:sz w:val="28"/>
          <w:szCs w:val="28"/>
        </w:rPr>
        <w:t>уб. и</w:t>
      </w:r>
      <w:r>
        <w:rPr>
          <w:sz w:val="28"/>
          <w:szCs w:val="28"/>
        </w:rPr>
        <w:t>ли</w:t>
      </w:r>
      <w:r w:rsidRPr="005369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93,6 % к плановым назначениям- на содержание МКУ «ЕДДС» (единой дежурной </w:t>
      </w:r>
      <w:r>
        <w:rPr>
          <w:sz w:val="28"/>
          <w:szCs w:val="28"/>
        </w:rPr>
        <w:lastRenderedPageBreak/>
        <w:t>диспетчерской службы), деятельность которой направлена на обеспечение безопасности жизнедеятельности населения Маслянинского района.</w:t>
      </w:r>
    </w:p>
    <w:p w:rsidR="00D73146" w:rsidRDefault="00D73146" w:rsidP="00D73146">
      <w:pPr>
        <w:ind w:firstLine="708"/>
        <w:jc w:val="both"/>
        <w:rPr>
          <w:sz w:val="28"/>
          <w:szCs w:val="28"/>
        </w:rPr>
      </w:pPr>
      <w:r w:rsidRPr="00536977">
        <w:rPr>
          <w:sz w:val="28"/>
          <w:szCs w:val="28"/>
        </w:rPr>
        <w:t xml:space="preserve">Расходы по разделу </w:t>
      </w:r>
      <w:r w:rsidRPr="00536977">
        <w:rPr>
          <w:b/>
          <w:sz w:val="28"/>
          <w:szCs w:val="28"/>
        </w:rPr>
        <w:t>0400 «</w:t>
      </w:r>
      <w:r w:rsidRPr="00001758">
        <w:rPr>
          <w:b/>
          <w:sz w:val="28"/>
          <w:szCs w:val="28"/>
        </w:rPr>
        <w:t>Национальная экономика</w:t>
      </w:r>
      <w:r w:rsidRPr="00536977">
        <w:rPr>
          <w:sz w:val="28"/>
          <w:szCs w:val="28"/>
        </w:rPr>
        <w:t xml:space="preserve">»  составили </w:t>
      </w:r>
      <w:r>
        <w:rPr>
          <w:sz w:val="28"/>
          <w:szCs w:val="28"/>
        </w:rPr>
        <w:t>67947,8</w:t>
      </w:r>
      <w:r w:rsidRPr="00536977">
        <w:rPr>
          <w:sz w:val="28"/>
          <w:szCs w:val="28"/>
        </w:rPr>
        <w:t xml:space="preserve"> тыс</w:t>
      </w:r>
      <w:proofErr w:type="gramStart"/>
      <w:r w:rsidRPr="00536977">
        <w:rPr>
          <w:sz w:val="28"/>
          <w:szCs w:val="28"/>
        </w:rPr>
        <w:t>.р</w:t>
      </w:r>
      <w:proofErr w:type="gramEnd"/>
      <w:r w:rsidRPr="00536977">
        <w:rPr>
          <w:sz w:val="28"/>
          <w:szCs w:val="28"/>
        </w:rPr>
        <w:t>уб. и</w:t>
      </w:r>
      <w:r>
        <w:rPr>
          <w:sz w:val="28"/>
          <w:szCs w:val="28"/>
        </w:rPr>
        <w:t>ли</w:t>
      </w:r>
      <w:r w:rsidRPr="005369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91,2 % к плановым назначениям: </w:t>
      </w:r>
    </w:p>
    <w:p w:rsidR="00D73146" w:rsidRDefault="00D73146" w:rsidP="00D731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-расходы на «Водное хозяйство» составили 610,4 тыс.рублей или 63,7% к плану, средства перечислены бюджету р.п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аслянино на выполнение инженерных изысканий и разработку проектной документации, проведение государственной экспертизы по объекту «Строительство водозащитных дамб на реке </w:t>
      </w:r>
      <w:proofErr w:type="spellStart"/>
      <w:r>
        <w:rPr>
          <w:sz w:val="28"/>
          <w:szCs w:val="28"/>
        </w:rPr>
        <w:t>Бердь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р.п.Маслянино</w:t>
      </w:r>
      <w:proofErr w:type="spellEnd"/>
      <w:r>
        <w:rPr>
          <w:sz w:val="28"/>
          <w:szCs w:val="28"/>
        </w:rPr>
        <w:t>»;</w:t>
      </w:r>
    </w:p>
    <w:p w:rsidR="00D73146" w:rsidRDefault="00D73146" w:rsidP="00D731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-расходы на транспорт 18893,7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(средства направлены на реализацию МП «Обеспечение доступности услуг общественного пассажирского транспорта для населения Маслянинского района» в сумме 18421,5 тыс.рублей, на возмещение расходов по перевозке отдельных категорий граждан в сумме 472,2 тыс.рублей);  </w:t>
      </w:r>
    </w:p>
    <w:p w:rsidR="00D73146" w:rsidRDefault="00D73146" w:rsidP="00D731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дорожное хозяйство расходы составили 39884,9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 (средства субсидии на реализацию мероприятий ГП НСО «Развитие автомобильных дорог регионального, межмуниципального и местного значения в Новосибирской области» направлены в бюджеты поселений на ремонты и содержание автомобильных дорог в сумме 28983,1 тыс.рублей; за счет средств дорожного фонда Маслянинского района выделено муниципальным образованиям на содержание дорог и ПСД в сумме 10891,8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на реализацию мероприятий МП «Повышение безопасности дорожного движения на территории Маслянинского района в сумме 10,0 тыс.рублей); </w:t>
      </w:r>
    </w:p>
    <w:p w:rsidR="00D73146" w:rsidRDefault="00D73146" w:rsidP="00D731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другие расходы в области национальной экономики в сумме 8558,8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на содержание муниципальных учреждений (МКУ «Исполнительная служба заказчика», МКУ «Центр развития туризма») 6600,4 тыс.рублей, на реализацию муниципальных программ «Развитие субъектов малого и среднего предпринимательства» в сумме 355,8 тыс.рублей, на МП «Управление муниципальным имуществом Маслянинского района» в сумме 1042,2 тыс.рублей, на МП «Организацию занятости несовершеннолетних граждан в Маслянинском районе» в сумме 300,0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на МП «Улучшение условий и охраны труда в Маслянинском районе» в сумме 110,0 тыс.рублей; на внесение изменений в генеральный план и правила землепользования и застройки </w:t>
      </w:r>
      <w:proofErr w:type="spellStart"/>
      <w:r>
        <w:rPr>
          <w:sz w:val="28"/>
          <w:szCs w:val="28"/>
        </w:rPr>
        <w:t>Никоновского</w:t>
      </w:r>
      <w:proofErr w:type="spellEnd"/>
      <w:r>
        <w:rPr>
          <w:sz w:val="28"/>
          <w:szCs w:val="28"/>
        </w:rPr>
        <w:t xml:space="preserve"> сельсовета Маслянинского района в сумме 150,5 тыс.рублей.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</w:t>
      </w:r>
      <w:r w:rsidRPr="00220742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5</w:t>
      </w:r>
      <w:r w:rsidRPr="00220742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«</w:t>
      </w:r>
      <w:r w:rsidRPr="00A806F9">
        <w:rPr>
          <w:b/>
          <w:sz w:val="28"/>
          <w:szCs w:val="28"/>
        </w:rPr>
        <w:t>Жилищно-коммунальное хозяйство</w:t>
      </w:r>
      <w:r>
        <w:rPr>
          <w:sz w:val="28"/>
          <w:szCs w:val="28"/>
        </w:rPr>
        <w:t>» расходы составили в 2024 году 277875,8 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98,9% к плану и 96,3% к прошлому году: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«</w:t>
      </w:r>
      <w:r w:rsidRPr="00001758">
        <w:rPr>
          <w:b/>
          <w:sz w:val="28"/>
          <w:szCs w:val="28"/>
        </w:rPr>
        <w:t>Жилищное хозяйство</w:t>
      </w:r>
      <w:r>
        <w:rPr>
          <w:sz w:val="28"/>
          <w:szCs w:val="28"/>
        </w:rPr>
        <w:t xml:space="preserve">» расходы составили 197487,1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, процент исполнения 99,9%. Расходы направлены: на жилье детям-сиротам 27 квартир на сумму 95019,8 тыс.рублей и на уплату взносов за капитальный ремонт жилья детям-сиротам в сумме 12,9 тыс.рублей;  на долевое строительство жилья, предоставляемого по договору найма жилого помещения 9 квартир на сумму 44889,2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(МП «Комплексное развитие сельских территорий в Маслянинском районе»); на приобретение служебного жилья за счет средств областного и местного бюджетов на сумму 52788,7 тыс.рублей (11 квартир); на государственную поддержку муниципальных образований Новосибирской </w:t>
      </w:r>
      <w:r>
        <w:rPr>
          <w:sz w:val="28"/>
          <w:szCs w:val="28"/>
        </w:rPr>
        <w:lastRenderedPageBreak/>
        <w:t>области при строительстве специализированного жилищного фонда (жилье детям-сиротам) за счет областного и местного бюджета в сумме 3834,5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 прочие расходы на поддержку жилищного хозяйства муниципального образования в сумме 942,0 тыс.рублей.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«</w:t>
      </w:r>
      <w:r w:rsidRPr="00001758">
        <w:rPr>
          <w:b/>
          <w:sz w:val="28"/>
          <w:szCs w:val="28"/>
        </w:rPr>
        <w:t>Коммунальное хозяйство</w:t>
      </w:r>
      <w:r>
        <w:rPr>
          <w:sz w:val="28"/>
          <w:szCs w:val="28"/>
        </w:rPr>
        <w:t xml:space="preserve">» расходы составили 58353,1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, процент исполнения 99,9%. Перечислены межбюджетные трансферты муниципальным образованиям района: на строительство и реконструкцию объектов централизованных систем холодного водоснабжения в сумме 30000,0 тыс.рублей; на организацию функционирования систем тепло-, водоснабжения населения и водоотведения в сумме 6795,1 тыс.рублей; на организацию бесперебойной работы объектов тепло-, водоснабжения и водоотведения в сумме 10059,5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 в рамках заключенных соглашений выделены средства на переданные полномочия в части организации в границах поселений тепло-, водоснабжения, водоотведения, снабжения населения топливом бюджетам сельских поселений в сумме 1829,1 тыс.рублей; на возмещение затрат теплоснабжающим организациям, осуществляющим деятельность по теплоснабжению по регулируемым тарифам МУП «</w:t>
      </w:r>
      <w:proofErr w:type="spellStart"/>
      <w:r>
        <w:rPr>
          <w:sz w:val="28"/>
          <w:szCs w:val="28"/>
        </w:rPr>
        <w:t>Никоново</w:t>
      </w:r>
      <w:proofErr w:type="spellEnd"/>
      <w:r>
        <w:rPr>
          <w:sz w:val="28"/>
          <w:szCs w:val="28"/>
        </w:rPr>
        <w:t>», МУП «</w:t>
      </w:r>
      <w:proofErr w:type="spellStart"/>
      <w:r>
        <w:rPr>
          <w:sz w:val="28"/>
          <w:szCs w:val="28"/>
        </w:rPr>
        <w:t>Мамоновское</w:t>
      </w:r>
      <w:proofErr w:type="spellEnd"/>
      <w:r>
        <w:rPr>
          <w:sz w:val="28"/>
          <w:szCs w:val="28"/>
        </w:rPr>
        <w:t>» в сумме 9669,4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>-по подразделу «</w:t>
      </w:r>
      <w:r w:rsidRPr="00001758">
        <w:rPr>
          <w:b/>
          <w:sz w:val="28"/>
          <w:szCs w:val="28"/>
        </w:rPr>
        <w:t>Благоустройство</w:t>
      </w:r>
      <w:r>
        <w:rPr>
          <w:sz w:val="28"/>
          <w:szCs w:val="28"/>
        </w:rPr>
        <w:t>» расходы составили 8985,6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или это 98,9% к плану. Средства направлялись: на содержание «Площадки временного накопления твердых коммунальных отходов в Маслянинском районе» в сумме 160,2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 межбюджетные трансферты муниципальным образованиям на утилизацию и переработку бытовых и промышленных отходов  в сумме 700,0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на реализацию проектов, направленных на создание комфортных условий проживания в сельской местности в рамках программы «Комплексное развитие сельских территорий в Маслянинском районе» в сумме 7632,9 тыс.рублей; проведение мероприятий по отлову безнадзорных животных в сумме 492,5 тыс.рублей.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«</w:t>
      </w:r>
      <w:r w:rsidRPr="00B07269">
        <w:rPr>
          <w:b/>
          <w:sz w:val="28"/>
          <w:szCs w:val="28"/>
        </w:rPr>
        <w:t>Другие вопросы в области жилищно-коммунального хозяйства</w:t>
      </w:r>
      <w:r>
        <w:rPr>
          <w:sz w:val="28"/>
          <w:szCs w:val="28"/>
        </w:rPr>
        <w:t>» расходы составили 13050,0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Расходы направлены </w:t>
      </w:r>
      <w:proofErr w:type="gramStart"/>
      <w:r>
        <w:rPr>
          <w:sz w:val="28"/>
          <w:szCs w:val="28"/>
        </w:rPr>
        <w:t>на предоставление межбюджетных трансфертов городскому поселению района на реализацию мероприятий по переводу индивидуального малоэтажного жилищного фонда с централизованного теплоснабжения на индивидуальное отопление</w:t>
      </w:r>
      <w:proofErr w:type="gramEnd"/>
      <w:r>
        <w:rPr>
          <w:sz w:val="28"/>
          <w:szCs w:val="28"/>
        </w:rPr>
        <w:t>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  <w:t xml:space="preserve">По разделу </w:t>
      </w:r>
      <w:r w:rsidRPr="00220742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700 «</w:t>
      </w:r>
      <w:r w:rsidRPr="00001758">
        <w:rPr>
          <w:b/>
          <w:sz w:val="28"/>
          <w:szCs w:val="28"/>
        </w:rPr>
        <w:t>Образование</w:t>
      </w:r>
      <w:r>
        <w:rPr>
          <w:sz w:val="28"/>
          <w:szCs w:val="28"/>
        </w:rPr>
        <w:t>» исполнение составило 1084893,4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  или 97,2% к плану и 115,0% к прошлому году, и это самый большой раздел расходов района (50,2%):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«</w:t>
      </w:r>
      <w:r w:rsidRPr="00F40090">
        <w:rPr>
          <w:b/>
          <w:sz w:val="28"/>
          <w:szCs w:val="28"/>
        </w:rPr>
        <w:t>Дошкольное образование</w:t>
      </w:r>
      <w:r>
        <w:rPr>
          <w:sz w:val="28"/>
          <w:szCs w:val="28"/>
        </w:rPr>
        <w:t>» расходы составили 253985,9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Это текущее содержание 9 детских садов и 14 дошкольных групп в сумме 251820,2 тыс.рублей;  на укрепление материально-технической базы дошкольных учреждений из депутатского фонда в сумме 295,7 тыс.рублей; на обеспечение питанием на льготных условиях отдельных категорий детей в сумме 190,9 тыс.рублей; расходы по присмотру и уходу за детьми за счет средств местного бюджета в сумме 249,9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обеспечение питанием на льготных условиях детей военнослужащих в сумме 511,2 тыс.рублей; выполнение работ </w:t>
      </w:r>
      <w:r>
        <w:rPr>
          <w:sz w:val="28"/>
          <w:szCs w:val="28"/>
        </w:rPr>
        <w:lastRenderedPageBreak/>
        <w:t>по техническому обследованию объекта «Капитальный ремонт здания МКДОУ детский сад «</w:t>
      </w:r>
      <w:proofErr w:type="spellStart"/>
      <w:r>
        <w:rPr>
          <w:sz w:val="28"/>
          <w:szCs w:val="28"/>
        </w:rPr>
        <w:t>Ивушка</w:t>
      </w:r>
      <w:proofErr w:type="spellEnd"/>
      <w:r>
        <w:rPr>
          <w:sz w:val="28"/>
          <w:szCs w:val="28"/>
        </w:rPr>
        <w:t>» и техническую документацию в сумме 918,0 тыс.рублей.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>-по подразделу «</w:t>
      </w:r>
      <w:r w:rsidRPr="00F40090">
        <w:rPr>
          <w:b/>
          <w:sz w:val="28"/>
          <w:szCs w:val="28"/>
        </w:rPr>
        <w:t>Общее образование</w:t>
      </w:r>
      <w:r>
        <w:rPr>
          <w:sz w:val="28"/>
          <w:szCs w:val="28"/>
        </w:rPr>
        <w:t>» расходы составили 681185,9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Это содержание 24 школ в сумме 554033,8 тыс.рублей, на социальную поддержку отдельных категорий детей, обучающихся в образовательных организациях в сумме 15757,5 тыс.рублей,  на организацию бесплатного горячего питания обучающихся, получающих начальное общее образование в сумме 16934,8 тыс.рублей, расходы на текущий ремонт и обновление и укрепление материально-технической базы общеобразовательных учреждений в сумме 2927,4 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 на оплату транспортных расходов в части подвоза учащихся в сумме 12686,3 тыс.рублей, на ежемесячное денежное вознаграждение за классное руководство педагогическим работникам в сумме 42751,1 тыс.рублей; на обеспечение питанием на льготных условиях детей военнослужащих в сумме 501,2 тыс.рублей; на обеспечение деятельности советников директора в общеобразовательных организациях  в сумме 5956,5 тыс.рублей; на проектирование работ по объектам капитального строительства в сумме 1491,2 тыс.рублей; на строительство и реконструкцию котельных, тепловых систем в сумме 28146,1 тыс.рублей (котельная для спортивного зала с актовым залом на территории школы №3 р.п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аслянино).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-по подразделу </w:t>
      </w:r>
      <w:r w:rsidRPr="00510CF4">
        <w:rPr>
          <w:b/>
          <w:sz w:val="28"/>
          <w:szCs w:val="28"/>
        </w:rPr>
        <w:t>«Дополнительное образование»</w:t>
      </w:r>
      <w:r>
        <w:rPr>
          <w:sz w:val="28"/>
          <w:szCs w:val="28"/>
        </w:rPr>
        <w:t xml:space="preserve"> расходы составили 89651,8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или 95,6% от плана: на содержание детской Спортивной школы в сумме 41424,3 тыс.рублей; за счет средств депутатского фонда приобретены спортивный инвентарь и оборудование в сумме 1863,3 тыс.рублей; приобретены основные средства в сумме 12928,2 тыс.рублей; проведена модернизация трамплина искусственной горки в сумме 488,0 рублей  и построены наружные тепловые сети в сумме 1350,0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на оплату труда педагогических работников дополнительного образования при школах района в сумме 31274,0  тыс.рублей; на реализацию МП «Развитие образования, создание условий для социализации обучающихся и воспитанников в Маслянинском районе» в сумме 324,0 тыс.рублей. 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>-по подразделу «</w:t>
      </w:r>
      <w:r w:rsidRPr="0092551F">
        <w:rPr>
          <w:b/>
          <w:sz w:val="28"/>
          <w:szCs w:val="28"/>
        </w:rPr>
        <w:t>Профессиональная подготовка, переподготовка и повышение квалификации</w:t>
      </w:r>
      <w:r>
        <w:rPr>
          <w:sz w:val="28"/>
          <w:szCs w:val="28"/>
        </w:rPr>
        <w:t>» расходы составили 136,7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>-по подразделу «</w:t>
      </w:r>
      <w:r w:rsidRPr="00510CF4">
        <w:rPr>
          <w:b/>
          <w:sz w:val="28"/>
          <w:szCs w:val="28"/>
        </w:rPr>
        <w:t>Молодежная политика и оздоровление детей</w:t>
      </w:r>
      <w:r>
        <w:rPr>
          <w:sz w:val="28"/>
          <w:szCs w:val="28"/>
        </w:rPr>
        <w:t>» расходы составили 400,0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Расходы направлены на реализацию  муниципальных программ «Патриотическое воспитание граждан Маслянинского района» в сумме 30,0 </w:t>
      </w:r>
      <w:proofErr w:type="spellStart"/>
      <w:r>
        <w:rPr>
          <w:sz w:val="28"/>
          <w:szCs w:val="28"/>
        </w:rPr>
        <w:t>тыс</w:t>
      </w:r>
      <w:proofErr w:type="spellEnd"/>
      <w:r>
        <w:rPr>
          <w:sz w:val="28"/>
          <w:szCs w:val="28"/>
        </w:rPr>
        <w:t xml:space="preserve"> рублей,  МП «Комплексные меры профилактики наркомании в Маслянинском районе» в сумме 20,0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,  МП «Молодежь Маслянинского района» в сумме 350,0 тыс.рублей.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0709 «</w:t>
      </w:r>
      <w:r w:rsidRPr="00510CF4">
        <w:rPr>
          <w:b/>
          <w:sz w:val="28"/>
          <w:szCs w:val="28"/>
        </w:rPr>
        <w:t>Другие вопросы в области образования</w:t>
      </w:r>
      <w:r>
        <w:rPr>
          <w:sz w:val="28"/>
          <w:szCs w:val="28"/>
        </w:rPr>
        <w:t>» расходы составили 59533,1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Это расходы на содержание образовательного методического центра в сумме 6858,1 тыс.рублей, реализацию МП «Развитие образования, создание условий для социализации обучающихся и воспитанников в Маслянинском районе» в сумме 483,0 тыс.рублей, на реализацию МП «Социальная поддержка населения» на оздоровление детей в сумме 2510,3 тыс.рублей; ресурсное  обеспечение модернизации образования в сумме 28756,2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(капитальный ремонт здания «Дом учителя»), на проезд детей к </w:t>
      </w:r>
      <w:r>
        <w:rPr>
          <w:sz w:val="28"/>
          <w:szCs w:val="28"/>
        </w:rPr>
        <w:lastRenderedPageBreak/>
        <w:t>местам отдыха 11,4 тыс.рублей, на содержание оздоровительного учреждения Молодежного центра в сумме 774,6 тыс.рублей, на обновление  материально-технической базы общеобразовательных организаций в сумме 10059,8 тыс.рублей, приобретены основные средства на сумму 5080,0 тыс.рублей; на обеспечение функционирования, расширения и модернизации компонентов обеспечения безопасности населения, среды обитания и муниципальной инфраструктуры в сумме 2126,2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на проектирование работ по объектам капитального строительства в сумме 2873,5 тыс.рублей.       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</w:t>
      </w:r>
      <w:r w:rsidRPr="003A2D25">
        <w:rPr>
          <w:b/>
          <w:sz w:val="28"/>
          <w:szCs w:val="28"/>
        </w:rPr>
        <w:t>0800</w:t>
      </w:r>
      <w:r>
        <w:rPr>
          <w:sz w:val="28"/>
          <w:szCs w:val="28"/>
        </w:rPr>
        <w:t xml:space="preserve"> «</w:t>
      </w:r>
      <w:r w:rsidRPr="00F40090">
        <w:rPr>
          <w:b/>
          <w:sz w:val="28"/>
          <w:szCs w:val="28"/>
        </w:rPr>
        <w:t xml:space="preserve">Культура и </w:t>
      </w:r>
      <w:proofErr w:type="spellStart"/>
      <w:r w:rsidRPr="00F40090">
        <w:rPr>
          <w:b/>
          <w:sz w:val="28"/>
          <w:szCs w:val="28"/>
        </w:rPr>
        <w:t>кинемотография</w:t>
      </w:r>
      <w:proofErr w:type="spellEnd"/>
      <w:r>
        <w:rPr>
          <w:sz w:val="28"/>
          <w:szCs w:val="28"/>
        </w:rPr>
        <w:t>» расходы составили 81609,3</w:t>
      </w:r>
      <w:r w:rsidRPr="00BE157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95,7% к плану. В районе действуют дом культуры, библиотека, молодежный центр. На их содержание  направлено в 2024 году – 77960,6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 Денежные средства направлены на укрепление материально-технической базы домов культуры в сумме 1208,4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 приобретение оборудования для учреждений культуры в сумме 535,1 тыс.рублей, на реализацию МП «Культура Маслянинского района» в сумме 460,8 тыс.рублей; на комплектование библиотечных фондов в сумме 594,3 тыс.рублей, на реализацию МП «Сохранение и развитие сети библиотек Маслянинского района» в сумме 744,1 тыс.рублей; на поддержку лучших сельских учреждений культуры в рамках реализации национального проекта «Культура» в сумме 106,0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разделу </w:t>
      </w:r>
      <w:r w:rsidRPr="003A2D25">
        <w:rPr>
          <w:b/>
          <w:sz w:val="28"/>
          <w:szCs w:val="28"/>
        </w:rPr>
        <w:t>1000</w:t>
      </w:r>
      <w:r>
        <w:rPr>
          <w:sz w:val="28"/>
          <w:szCs w:val="28"/>
        </w:rPr>
        <w:t xml:space="preserve"> «</w:t>
      </w:r>
      <w:r w:rsidRPr="00A34A5A">
        <w:rPr>
          <w:b/>
          <w:sz w:val="28"/>
          <w:szCs w:val="28"/>
        </w:rPr>
        <w:t>Социальная политика</w:t>
      </w:r>
      <w:r>
        <w:rPr>
          <w:sz w:val="28"/>
          <w:szCs w:val="28"/>
        </w:rPr>
        <w:t>» исполнение составило 245296,3 тыс. руб. или 99,4% к плану  и 99,8% к прошлому году. Это расходы на дополнительные выплаты к пенсиям муниципальных служащих в сумме 3163,1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расходы на обеспечение деятельности МБУ «КЦСОН Маслянинского района» в сумме 51858,4 тыс.рублей, расходы на создание системы долговременного ухода за гражданами пожилого возраста и инвалидов в сумме 3633,4 тыс.рублей, на обеспечение жильем молодых семей в сумме 1329,1 тыс.руб.(улучшила свои жилищные условия 1 семья), обеспечение жильем отдельных категорий граждан: инвалиды и семьи, имеющие детей-инвалидов в сумме 2185,1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(улучшила жилищные условия 1 семья);  на обеспечение жильем молодых специалистов и граждан, проживающих в сельской местности в сумме 6092,0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(улучшили свои жилищные условия 3 семьи), расходы на пособия приемным и опекаемым семьям и заработную плату приемным родителям в сумме 70389,5 тыс.рублей  (в районе на 01.01.2025г -73 приемных семьи, в которых воспитывается 106 ребенка, в 52 опекаемых семьях- 62 ребенка); на осуществление строительства жилых помещений с целью оказания государственной поддержки детям-сиротам и детям, оставшимся без попечения родителей – 38641,5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(9 квартир), приобретение жилых помещений на сумму 7038,5 тыс.рублей (2 человека); на социальную поддержку граждан, попавших в трудную жизненную ситуацию в сумме 1971,6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на развитие социальной инфраструктуры в сфере организации отдыха и оздоровления детей в сумме 58966,5 тыс.рублей, расходы на организацию и проведение мероприятий с целью расширения прав инвалидов в сумме 27,6 тыс.рублей. 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разделу </w:t>
      </w:r>
      <w:r w:rsidRPr="00D829C8">
        <w:rPr>
          <w:b/>
          <w:sz w:val="28"/>
          <w:szCs w:val="28"/>
        </w:rPr>
        <w:t>1100</w:t>
      </w:r>
      <w:r>
        <w:rPr>
          <w:sz w:val="28"/>
          <w:szCs w:val="28"/>
        </w:rPr>
        <w:t xml:space="preserve"> «</w:t>
      </w:r>
      <w:r w:rsidRPr="00725CE5">
        <w:rPr>
          <w:b/>
          <w:sz w:val="28"/>
          <w:szCs w:val="28"/>
        </w:rPr>
        <w:t>Физическая культура и спорт</w:t>
      </w:r>
      <w:r>
        <w:rPr>
          <w:sz w:val="28"/>
          <w:szCs w:val="28"/>
        </w:rPr>
        <w:t xml:space="preserve">» исполнение составило 51497,4 тыс. руб. или 96,0% от плана.  Это расходы на реализацию мероприятия </w:t>
      </w:r>
      <w:r>
        <w:rPr>
          <w:sz w:val="28"/>
          <w:szCs w:val="28"/>
        </w:rPr>
        <w:lastRenderedPageBreak/>
        <w:t>«Государственная поддержка муниципальных образований Новосибирской области в части подготовки и проведения «Сельских спортивных игр Новосибирской области» в сумме 2034,6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 на содержание  МКУ Спортивно-оздоровительного комплекса и Центра спорта и туризма в сумме 45986,9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на реализацию МП «Развитие физической культуры и спорта в Маслянинском районе» в сумме 2191,1 тыс.рублей, на приобретение спортивного инвентаря из депутатского фонда в сумме 1284,8 тыс.рублей.</w:t>
      </w:r>
    </w:p>
    <w:p w:rsidR="00D73146" w:rsidRDefault="00D73146" w:rsidP="009F7C13">
      <w:pPr>
        <w:jc w:val="both"/>
        <w:rPr>
          <w:b/>
          <w:iCs/>
          <w:sz w:val="28"/>
          <w:szCs w:val="28"/>
        </w:rPr>
      </w:pPr>
      <w:r>
        <w:rPr>
          <w:sz w:val="28"/>
          <w:szCs w:val="28"/>
        </w:rPr>
        <w:t xml:space="preserve">       По разделу «</w:t>
      </w:r>
      <w:r w:rsidRPr="007D7104">
        <w:rPr>
          <w:b/>
          <w:sz w:val="28"/>
          <w:szCs w:val="28"/>
        </w:rPr>
        <w:t>Межбюджетные трансферты</w:t>
      </w:r>
      <w:r>
        <w:rPr>
          <w:sz w:val="28"/>
          <w:szCs w:val="28"/>
        </w:rPr>
        <w:t xml:space="preserve"> общего характера бюджетам бюджетной системы Российской Федерации» исполнение составило 171712,6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 Средства направлялись на перечисление дотации муниципальным образованиям района в сумме 76665,2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на перечисление прочих межбюджетных трансфертов муниципальным образованиям района в сумме 95047,4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D73146" w:rsidRDefault="00D73146" w:rsidP="00D73146">
      <w:pPr>
        <w:jc w:val="center"/>
        <w:rPr>
          <w:b/>
          <w:iCs/>
          <w:sz w:val="28"/>
          <w:szCs w:val="28"/>
        </w:rPr>
      </w:pPr>
    </w:p>
    <w:p w:rsidR="00D73146" w:rsidRPr="0075419D" w:rsidRDefault="00D73146" w:rsidP="00D73146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6.</w:t>
      </w:r>
      <w:r w:rsidRPr="0075419D">
        <w:rPr>
          <w:b/>
          <w:iCs/>
          <w:sz w:val="28"/>
          <w:szCs w:val="28"/>
        </w:rPr>
        <w:t xml:space="preserve">Расходы на исполнение утвержденных муниципальных программ </w:t>
      </w:r>
    </w:p>
    <w:p w:rsidR="00D73146" w:rsidRDefault="00D73146" w:rsidP="00D73146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Маслянинского района</w:t>
      </w:r>
    </w:p>
    <w:p w:rsidR="00D73146" w:rsidRPr="0075419D" w:rsidRDefault="00D73146" w:rsidP="00D73146">
      <w:pPr>
        <w:jc w:val="center"/>
        <w:rPr>
          <w:b/>
          <w:iCs/>
          <w:sz w:val="28"/>
          <w:szCs w:val="28"/>
        </w:rPr>
      </w:pPr>
    </w:p>
    <w:p w:rsidR="00D73146" w:rsidRPr="0075419D" w:rsidRDefault="00D73146" w:rsidP="00D73146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75419D">
        <w:tab/>
      </w:r>
      <w:r w:rsidRPr="0075419D">
        <w:rPr>
          <w:rFonts w:ascii="Times New Roman" w:hAnsi="Times New Roman"/>
          <w:sz w:val="28"/>
          <w:szCs w:val="28"/>
        </w:rPr>
        <w:t>В соответствии с требованиями бюджетного законодательства и в целях повышения эффективности бюджетных расходов, расход</w:t>
      </w:r>
      <w:r>
        <w:rPr>
          <w:rFonts w:ascii="Times New Roman" w:hAnsi="Times New Roman"/>
          <w:sz w:val="28"/>
          <w:szCs w:val="28"/>
        </w:rPr>
        <w:t>ная часть бюджета Маслянинского района на 2024</w:t>
      </w:r>
      <w:r w:rsidRPr="0075419D">
        <w:rPr>
          <w:rFonts w:ascii="Times New Roman" w:hAnsi="Times New Roman"/>
          <w:sz w:val="28"/>
          <w:szCs w:val="28"/>
        </w:rPr>
        <w:t xml:space="preserve"> год сформирована посредством реализации программно-целевого подхода управления бюджетными расходами. </w:t>
      </w:r>
    </w:p>
    <w:p w:rsidR="00D73146" w:rsidRPr="0075419D" w:rsidRDefault="00D73146" w:rsidP="00D73146">
      <w:pPr>
        <w:pStyle w:val="1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5419D">
        <w:rPr>
          <w:sz w:val="28"/>
          <w:szCs w:val="28"/>
        </w:rPr>
        <w:tab/>
      </w:r>
      <w:r w:rsidRPr="0075419D">
        <w:rPr>
          <w:rFonts w:ascii="Times New Roman" w:hAnsi="Times New Roman"/>
          <w:sz w:val="28"/>
          <w:szCs w:val="28"/>
        </w:rPr>
        <w:t>В соответствии с п. 3 ст. 184.1 Бюджетного Кодекса Российской Федерации и</w:t>
      </w:r>
      <w:r>
        <w:rPr>
          <w:rFonts w:ascii="Times New Roman" w:hAnsi="Times New Roman"/>
          <w:sz w:val="28"/>
          <w:szCs w:val="28"/>
        </w:rPr>
        <w:t>сполнение бюджета за 2024</w:t>
      </w:r>
      <w:r w:rsidRPr="0075419D">
        <w:rPr>
          <w:rFonts w:ascii="Times New Roman" w:hAnsi="Times New Roman"/>
          <w:sz w:val="28"/>
          <w:szCs w:val="28"/>
        </w:rPr>
        <w:t xml:space="preserve"> год осуществлялось в разрезе муниципальных программ, государственных программ Новосибирской области и непрограммных направлений деятельности.</w:t>
      </w:r>
    </w:p>
    <w:p w:rsidR="00D73146" w:rsidRDefault="00D73146" w:rsidP="00D73146">
      <w:pPr>
        <w:pStyle w:val="aa"/>
        <w:jc w:val="both"/>
        <w:rPr>
          <w:sz w:val="28"/>
          <w:szCs w:val="28"/>
        </w:rPr>
      </w:pPr>
      <w:r w:rsidRPr="0075419D">
        <w:rPr>
          <w:sz w:val="28"/>
          <w:szCs w:val="28"/>
        </w:rPr>
        <w:tab/>
      </w:r>
      <w:r w:rsidRPr="0075419D">
        <w:rPr>
          <w:bCs/>
          <w:sz w:val="28"/>
          <w:szCs w:val="28"/>
        </w:rPr>
        <w:t>Решением</w:t>
      </w:r>
      <w:r>
        <w:rPr>
          <w:bCs/>
          <w:sz w:val="28"/>
          <w:szCs w:val="28"/>
        </w:rPr>
        <w:t xml:space="preserve"> Совета депутатов Маслянинского района от 2</w:t>
      </w:r>
      <w:r w:rsidRPr="00C91BF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.12.202</w:t>
      </w:r>
      <w:r w:rsidRPr="00C91BF2">
        <w:rPr>
          <w:bCs/>
          <w:sz w:val="28"/>
          <w:szCs w:val="28"/>
        </w:rPr>
        <w:t>3</w:t>
      </w:r>
      <w:r w:rsidRPr="0075419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«О бюджете Маслянинского района на 202</w:t>
      </w:r>
      <w:r w:rsidRPr="00C91BF2">
        <w:rPr>
          <w:bCs/>
          <w:sz w:val="28"/>
          <w:szCs w:val="28"/>
        </w:rPr>
        <w:t>4</w:t>
      </w:r>
      <w:r w:rsidRPr="0075419D">
        <w:rPr>
          <w:bCs/>
          <w:sz w:val="28"/>
          <w:szCs w:val="28"/>
        </w:rPr>
        <w:t xml:space="preserve"> год и плановый пери</w:t>
      </w:r>
      <w:r>
        <w:rPr>
          <w:bCs/>
          <w:sz w:val="28"/>
          <w:szCs w:val="28"/>
        </w:rPr>
        <w:t>од 202</w:t>
      </w:r>
      <w:r w:rsidRPr="00C91BF2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и 202</w:t>
      </w:r>
      <w:r w:rsidRPr="00C91BF2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годов» планировалось</w:t>
      </w:r>
      <w:r w:rsidRPr="0075419D">
        <w:rPr>
          <w:bCs/>
          <w:sz w:val="28"/>
          <w:szCs w:val="28"/>
        </w:rPr>
        <w:t xml:space="preserve"> финансирование программной части расх</w:t>
      </w:r>
      <w:r>
        <w:rPr>
          <w:bCs/>
          <w:sz w:val="28"/>
          <w:szCs w:val="28"/>
        </w:rPr>
        <w:t>одов бюджета</w:t>
      </w:r>
      <w:r w:rsidRPr="00C91BF2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на 2024 год в размере 99858,5</w:t>
      </w:r>
      <w:r w:rsidRPr="0075419D">
        <w:rPr>
          <w:bCs/>
          <w:sz w:val="28"/>
          <w:szCs w:val="28"/>
        </w:rPr>
        <w:t xml:space="preserve"> тыс</w:t>
      </w:r>
      <w:proofErr w:type="gramStart"/>
      <w:r w:rsidRPr="0075419D">
        <w:rPr>
          <w:bCs/>
          <w:sz w:val="28"/>
          <w:szCs w:val="28"/>
        </w:rPr>
        <w:t>.р</w:t>
      </w:r>
      <w:proofErr w:type="gramEnd"/>
      <w:r w:rsidRPr="0075419D">
        <w:rPr>
          <w:bCs/>
          <w:sz w:val="28"/>
          <w:szCs w:val="28"/>
        </w:rPr>
        <w:t>уб. на ре</w:t>
      </w:r>
      <w:r>
        <w:rPr>
          <w:bCs/>
          <w:sz w:val="28"/>
          <w:szCs w:val="28"/>
        </w:rPr>
        <w:t>ализацию мероприятий 21-ой муниципальной</w:t>
      </w:r>
      <w:r w:rsidRPr="0075419D">
        <w:rPr>
          <w:bCs/>
          <w:sz w:val="28"/>
          <w:szCs w:val="28"/>
        </w:rPr>
        <w:t xml:space="preserve"> программ</w:t>
      </w:r>
      <w:r>
        <w:rPr>
          <w:bCs/>
          <w:sz w:val="28"/>
          <w:szCs w:val="28"/>
        </w:rPr>
        <w:t>ы</w:t>
      </w:r>
      <w:r w:rsidRPr="0075419D"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 xml:space="preserve">что составляло 4,6 </w:t>
      </w:r>
      <w:r w:rsidRPr="0075419D">
        <w:rPr>
          <w:sz w:val="28"/>
          <w:szCs w:val="28"/>
        </w:rPr>
        <w:t>% от общей суммы расходов б</w:t>
      </w:r>
      <w:r>
        <w:rPr>
          <w:sz w:val="28"/>
          <w:szCs w:val="28"/>
        </w:rPr>
        <w:t>юджета района.</w:t>
      </w:r>
    </w:p>
    <w:p w:rsidR="00D73146" w:rsidRPr="0075419D" w:rsidRDefault="00D73146" w:rsidP="00D73146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 учетом вносимых изменений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2024 года утверждено плановых назначений по данным программам на сумму 104838,5 тыс.рублей.</w:t>
      </w:r>
    </w:p>
    <w:p w:rsidR="00D73146" w:rsidRPr="007B7F9E" w:rsidRDefault="00D73146" w:rsidP="00D73146">
      <w:pPr>
        <w:jc w:val="both"/>
        <w:rPr>
          <w:sz w:val="28"/>
          <w:szCs w:val="28"/>
        </w:rPr>
      </w:pPr>
      <w:r w:rsidRPr="0075419D">
        <w:rPr>
          <w:sz w:val="28"/>
          <w:szCs w:val="28"/>
        </w:rPr>
        <w:tab/>
        <w:t>Фактические расходы бюджета на финансирование мероприятий муниципальных программ с учетом уточнений, внес</w:t>
      </w:r>
      <w:r>
        <w:rPr>
          <w:sz w:val="28"/>
          <w:szCs w:val="28"/>
        </w:rPr>
        <w:t>енных бюджетной росписью за 2024</w:t>
      </w:r>
      <w:r w:rsidRPr="0075419D">
        <w:rPr>
          <w:sz w:val="28"/>
          <w:szCs w:val="28"/>
        </w:rPr>
        <w:t xml:space="preserve"> г</w:t>
      </w:r>
      <w:r>
        <w:rPr>
          <w:sz w:val="28"/>
          <w:szCs w:val="28"/>
        </w:rPr>
        <w:t>од произведены в сумме 100321,2</w:t>
      </w:r>
      <w:r w:rsidRPr="0075419D">
        <w:rPr>
          <w:sz w:val="28"/>
          <w:szCs w:val="28"/>
        </w:rPr>
        <w:t xml:space="preserve"> тыс</w:t>
      </w:r>
      <w:proofErr w:type="gramStart"/>
      <w:r w:rsidRPr="0075419D">
        <w:rPr>
          <w:sz w:val="28"/>
          <w:szCs w:val="28"/>
        </w:rPr>
        <w:t>.р</w:t>
      </w:r>
      <w:proofErr w:type="gramEnd"/>
      <w:r w:rsidRPr="0075419D">
        <w:rPr>
          <w:sz w:val="28"/>
          <w:szCs w:val="28"/>
        </w:rPr>
        <w:t>уб.</w:t>
      </w:r>
    </w:p>
    <w:p w:rsidR="00D73146" w:rsidRPr="0075419D" w:rsidRDefault="00D73146" w:rsidP="00D73146">
      <w:pPr>
        <w:ind w:firstLine="567"/>
        <w:jc w:val="both"/>
        <w:rPr>
          <w:sz w:val="28"/>
          <w:szCs w:val="28"/>
        </w:rPr>
      </w:pPr>
      <w:r w:rsidRPr="0075419D">
        <w:rPr>
          <w:sz w:val="28"/>
          <w:szCs w:val="28"/>
        </w:rPr>
        <w:t>Исп</w:t>
      </w:r>
      <w:r>
        <w:rPr>
          <w:sz w:val="28"/>
          <w:szCs w:val="28"/>
        </w:rPr>
        <w:t>олнение расходов бюджета за 2024</w:t>
      </w:r>
      <w:r w:rsidRPr="0075419D">
        <w:rPr>
          <w:sz w:val="28"/>
          <w:szCs w:val="28"/>
        </w:rPr>
        <w:t xml:space="preserve"> год в рамках муниципальных программ:</w:t>
      </w:r>
    </w:p>
    <w:p w:rsidR="00D73146" w:rsidRDefault="00D73146" w:rsidP="00D73146">
      <w:pPr>
        <w:ind w:firstLine="567"/>
        <w:jc w:val="right"/>
      </w:pPr>
    </w:p>
    <w:tbl>
      <w:tblPr>
        <w:tblW w:w="10220" w:type="dxa"/>
        <w:tblInd w:w="94" w:type="dxa"/>
        <w:tblLayout w:type="fixed"/>
        <w:tblLook w:val="00A0" w:firstRow="1" w:lastRow="0" w:firstColumn="1" w:lastColumn="0" w:noHBand="0" w:noVBand="0"/>
      </w:tblPr>
      <w:tblGrid>
        <w:gridCol w:w="440"/>
        <w:gridCol w:w="5670"/>
        <w:gridCol w:w="1134"/>
        <w:gridCol w:w="992"/>
        <w:gridCol w:w="850"/>
        <w:gridCol w:w="1134"/>
      </w:tblGrid>
      <w:tr w:rsidR="00D73146" w:rsidRPr="0075419D" w:rsidTr="00C36241">
        <w:trPr>
          <w:trHeight w:val="1058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Pr="0075419D" w:rsidRDefault="00D73146" w:rsidP="00C36241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 xml:space="preserve"> Наименование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Утвержденные назначения на 2024  Год, 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rPr>
                <w:sz w:val="18"/>
                <w:szCs w:val="18"/>
              </w:rPr>
            </w:pPr>
          </w:p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 xml:space="preserve">Доля в общем объеме </w:t>
            </w:r>
            <w:proofErr w:type="spellStart"/>
            <w:r w:rsidRPr="0075419D">
              <w:rPr>
                <w:sz w:val="18"/>
                <w:szCs w:val="18"/>
              </w:rPr>
              <w:t>програм</w:t>
            </w:r>
            <w:proofErr w:type="spellEnd"/>
            <w:r w:rsidRPr="0075419D">
              <w:rPr>
                <w:sz w:val="18"/>
                <w:szCs w:val="18"/>
              </w:rPr>
              <w:t>-х расходов</w:t>
            </w:r>
          </w:p>
        </w:tc>
      </w:tr>
      <w:tr w:rsidR="00D73146" w:rsidRPr="0075419D" w:rsidTr="00C36241">
        <w:trPr>
          <w:trHeight w:val="794"/>
        </w:trPr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Pr="0075419D" w:rsidRDefault="00D73146" w:rsidP="00C36241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тыс</w:t>
            </w:r>
            <w:proofErr w:type="gramStart"/>
            <w:r w:rsidRPr="0075419D">
              <w:rPr>
                <w:sz w:val="18"/>
                <w:szCs w:val="18"/>
              </w:rPr>
              <w:t>.р</w:t>
            </w:r>
            <w:proofErr w:type="gramEnd"/>
            <w:r w:rsidRPr="0075419D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rPr>
                <w:sz w:val="18"/>
                <w:szCs w:val="18"/>
              </w:rPr>
            </w:pPr>
          </w:p>
        </w:tc>
      </w:tr>
      <w:tr w:rsidR="00D73146" w:rsidRPr="0075419D" w:rsidTr="00C36241">
        <w:trPr>
          <w:trHeight w:val="36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jc w:val="center"/>
              <w:rPr>
                <w:b/>
                <w:bCs/>
                <w:sz w:val="18"/>
                <w:szCs w:val="18"/>
              </w:rPr>
            </w:pPr>
            <w:r w:rsidRPr="0075419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F83626" w:rsidRDefault="00D73146" w:rsidP="00C36241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«Формирование положительного имиджа Маслянинского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6609,5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BF68DD" w:rsidRDefault="00D73146" w:rsidP="00C3624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65</w:t>
            </w:r>
            <w:r>
              <w:rPr>
                <w:bCs/>
                <w:sz w:val="18"/>
                <w:szCs w:val="18"/>
              </w:rPr>
              <w:t>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</w:t>
            </w:r>
          </w:p>
        </w:tc>
      </w:tr>
      <w:tr w:rsidR="00D73146" w:rsidRPr="0075419D" w:rsidTr="00C36241">
        <w:trPr>
          <w:trHeight w:val="36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jc w:val="center"/>
              <w:rPr>
                <w:bCs/>
                <w:sz w:val="18"/>
                <w:szCs w:val="18"/>
              </w:rPr>
            </w:pPr>
            <w:r w:rsidRPr="0075419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«Развитие и поддержка территориального общественного самоуправления на территории Маслянинского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BF68D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1830</w:t>
            </w:r>
            <w:r>
              <w:rPr>
                <w:sz w:val="18"/>
                <w:szCs w:val="18"/>
              </w:rPr>
              <w:t>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</w:t>
            </w:r>
          </w:p>
        </w:tc>
      </w:tr>
      <w:tr w:rsidR="00D73146" w:rsidRPr="0075419D" w:rsidTr="00C36241">
        <w:trPr>
          <w:trHeight w:val="55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«Управление муниципальным имуществом Маслянинского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BF68D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1527</w:t>
            </w:r>
            <w:r>
              <w:rPr>
                <w:sz w:val="18"/>
                <w:szCs w:val="18"/>
              </w:rPr>
              <w:t>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</w:tr>
      <w:tr w:rsidR="00D73146" w:rsidRPr="0075419D" w:rsidTr="00C36241">
        <w:trPr>
          <w:trHeight w:val="5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146" w:rsidRPr="0075419D" w:rsidRDefault="00D73146" w:rsidP="00C3624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«Поддержка и развитие малого и среднего предпринимательства в Маслянинском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</w:tr>
      <w:tr w:rsidR="00D73146" w:rsidRPr="0075419D" w:rsidTr="00C36241">
        <w:trPr>
          <w:trHeight w:val="42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«Организация занятости несовершеннолетних граждан в возрасте от 14 до 18 лет в Маслянинском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</w:tr>
      <w:tr w:rsidR="00D73146" w:rsidRPr="0075419D" w:rsidTr="00C36241">
        <w:trPr>
          <w:trHeight w:val="40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«Улучшение условий охраны труда в Маслянинском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D73146" w:rsidRPr="000D431D" w:rsidTr="00C36241">
        <w:trPr>
          <w:trHeight w:val="28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«Комплексные меры профилактики наркомании в Маслянинском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</w:t>
            </w:r>
          </w:p>
        </w:tc>
      </w:tr>
      <w:tr w:rsidR="00D73146" w:rsidRPr="000D431D" w:rsidTr="00C36241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146" w:rsidRDefault="00D73146" w:rsidP="00C36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«Молодежь Маслянинского района НСО»</w:t>
            </w:r>
          </w:p>
          <w:p w:rsidR="00D73146" w:rsidRPr="000D431D" w:rsidRDefault="00D73146" w:rsidP="00C3624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</w:tr>
      <w:tr w:rsidR="00D73146" w:rsidRPr="000D431D" w:rsidTr="00C36241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146" w:rsidRPr="000D431D" w:rsidRDefault="00D73146" w:rsidP="00C36241">
            <w:pPr>
              <w:ind w:right="1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«Патриотическое воспитание граждан Маслянинского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</w:t>
            </w:r>
          </w:p>
        </w:tc>
      </w:tr>
      <w:tr w:rsidR="00D73146" w:rsidRPr="000D431D" w:rsidTr="00C36241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«Развитие образования, создание условий для социализации обучающихся и воспитанников в Маслянинском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</w:tr>
      <w:tr w:rsidR="00D73146" w:rsidRPr="000D431D" w:rsidTr="00C36241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«Культура  Маслянинского района НСО»</w:t>
            </w:r>
          </w:p>
          <w:p w:rsidR="00D73146" w:rsidRDefault="00D73146" w:rsidP="00C36241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</w:t>
            </w:r>
          </w:p>
        </w:tc>
      </w:tr>
      <w:tr w:rsidR="00D73146" w:rsidRPr="000D431D" w:rsidTr="00C36241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«Развитие физической культуры и спорта в Маслянинском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</w:t>
            </w:r>
          </w:p>
        </w:tc>
      </w:tr>
      <w:tr w:rsidR="00D73146" w:rsidRPr="000D431D" w:rsidTr="00C36241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«Муниципальная поддержка социально ориентированных некоммерческих организаций, общественных объединений и гражданских инициатив в Маслянинском районе»»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D73146" w:rsidRPr="000D431D" w:rsidTr="00C36241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«Комплексное развитие сельских территорий в Маслянинском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60682,5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60,5</w:t>
            </w:r>
          </w:p>
        </w:tc>
      </w:tr>
      <w:tr w:rsidR="00D73146" w:rsidRPr="000D431D" w:rsidTr="00C36241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«Повышение безопасности дорожного движения в Маслянинском районе»</w:t>
            </w:r>
          </w:p>
          <w:p w:rsidR="00D73146" w:rsidRDefault="00D73146" w:rsidP="00C36241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</w:t>
            </w:r>
          </w:p>
        </w:tc>
      </w:tr>
      <w:tr w:rsidR="00D73146" w:rsidRPr="000D431D" w:rsidTr="00C36241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«Социальная поддержка населения Маслянинского района» </w:t>
            </w:r>
          </w:p>
          <w:p w:rsidR="00D73146" w:rsidRDefault="00D73146" w:rsidP="00C36241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</w:t>
            </w:r>
          </w:p>
        </w:tc>
      </w:tr>
      <w:tr w:rsidR="00D73146" w:rsidRPr="000D431D" w:rsidTr="00C36241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«Сохранение и развитие сети библиотек Маслянинского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</w:t>
            </w:r>
          </w:p>
        </w:tc>
      </w:tr>
      <w:tr w:rsidR="00D73146" w:rsidRPr="000D431D" w:rsidTr="00C36241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«Обеспечение доступности услуг общественного пассажирского транспорта для населения Маслянинского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18421,5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18,4</w:t>
            </w:r>
          </w:p>
        </w:tc>
      </w:tr>
      <w:tr w:rsidR="00D73146" w:rsidRPr="000D431D" w:rsidTr="00C36241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«Укрепление общественного здоровья населения Маслянинского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</w:t>
            </w:r>
          </w:p>
        </w:tc>
      </w:tr>
      <w:tr w:rsidR="00D73146" w:rsidRPr="000D431D" w:rsidTr="00C36241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</w:t>
            </w:r>
            <w:proofErr w:type="spellStart"/>
            <w:r>
              <w:rPr>
                <w:bCs/>
                <w:sz w:val="18"/>
                <w:szCs w:val="18"/>
              </w:rPr>
              <w:t>Межпоселенческие</w:t>
            </w:r>
            <w:proofErr w:type="spellEnd"/>
            <w:r>
              <w:rPr>
                <w:bCs/>
                <w:sz w:val="18"/>
                <w:szCs w:val="18"/>
              </w:rPr>
              <w:t xml:space="preserve"> мероприятия по охране окружающей среды в Маслянинском районе»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</w:t>
            </w:r>
          </w:p>
        </w:tc>
      </w:tr>
      <w:tr w:rsidR="00D73146" w:rsidRPr="000D431D" w:rsidTr="00C36241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 «Профилактика правонарушений безнадзорности несовершеннолетних на территории Маслянинского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D73146" w:rsidRPr="0075419D" w:rsidTr="00C36241">
        <w:trPr>
          <w:trHeight w:val="21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146" w:rsidRPr="000D431D" w:rsidRDefault="00D73146" w:rsidP="00C36241">
            <w:pPr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rPr>
                <w:b/>
                <w:bCs/>
                <w:sz w:val="18"/>
                <w:szCs w:val="18"/>
              </w:rPr>
            </w:pPr>
            <w:r w:rsidRPr="000D431D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104838,5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100321,2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0D431D" w:rsidRDefault="00D73146" w:rsidP="00C362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146" w:rsidRPr="0075419D" w:rsidRDefault="00D73146" w:rsidP="00C362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</w:tbl>
    <w:p w:rsidR="00D73146" w:rsidRDefault="00D73146" w:rsidP="00D73146">
      <w:pPr>
        <w:pStyle w:val="aa"/>
        <w:ind w:firstLine="708"/>
        <w:jc w:val="both"/>
        <w:rPr>
          <w:sz w:val="28"/>
          <w:szCs w:val="28"/>
        </w:rPr>
      </w:pPr>
      <w:r w:rsidRPr="0075419D">
        <w:rPr>
          <w:sz w:val="28"/>
          <w:szCs w:val="28"/>
        </w:rPr>
        <w:t>Программная часть расходов бюджета 2</w:t>
      </w:r>
      <w:r>
        <w:rPr>
          <w:sz w:val="28"/>
          <w:szCs w:val="28"/>
        </w:rPr>
        <w:t>024 года исполнена в объеме 100321,2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это 95,7</w:t>
      </w:r>
      <w:r w:rsidRPr="0075419D">
        <w:rPr>
          <w:sz w:val="28"/>
          <w:szCs w:val="28"/>
        </w:rPr>
        <w:t>%</w:t>
      </w:r>
      <w:r>
        <w:rPr>
          <w:sz w:val="28"/>
          <w:szCs w:val="28"/>
        </w:rPr>
        <w:t xml:space="preserve"> от плана (в общем объеме расходов бюджета составила – 4,7</w:t>
      </w:r>
      <w:r w:rsidRPr="0075419D">
        <w:rPr>
          <w:sz w:val="28"/>
          <w:szCs w:val="28"/>
        </w:rPr>
        <w:t xml:space="preserve">%). </w:t>
      </w:r>
    </w:p>
    <w:p w:rsidR="00D73146" w:rsidRPr="005A164D" w:rsidRDefault="00D73146" w:rsidP="00D73146">
      <w:pPr>
        <w:pStyle w:val="aa"/>
        <w:ind w:firstLine="708"/>
        <w:jc w:val="both"/>
        <w:rPr>
          <w:sz w:val="28"/>
          <w:szCs w:val="28"/>
        </w:rPr>
      </w:pPr>
      <w:r w:rsidRPr="000D431D">
        <w:rPr>
          <w:sz w:val="28"/>
          <w:szCs w:val="28"/>
          <w:u w:val="single"/>
        </w:rPr>
        <w:t>Наибольшая доля</w:t>
      </w:r>
      <w:r w:rsidRPr="000D431D">
        <w:rPr>
          <w:sz w:val="28"/>
          <w:szCs w:val="28"/>
        </w:rPr>
        <w:t xml:space="preserve"> в структуре исполненных расходов в рамках реализации мероприятий муниципальных программ, </w:t>
      </w:r>
      <w:r>
        <w:rPr>
          <w:sz w:val="28"/>
          <w:szCs w:val="28"/>
          <w:u w:val="single"/>
        </w:rPr>
        <w:t>а именно 60,5</w:t>
      </w:r>
      <w:r w:rsidRPr="000D431D">
        <w:rPr>
          <w:sz w:val="28"/>
          <w:szCs w:val="28"/>
          <w:u w:val="single"/>
        </w:rPr>
        <w:t>%</w:t>
      </w:r>
      <w:r w:rsidRPr="000D431D">
        <w:rPr>
          <w:sz w:val="28"/>
          <w:szCs w:val="28"/>
        </w:rPr>
        <w:t xml:space="preserve"> осуществ</w:t>
      </w:r>
      <w:r>
        <w:rPr>
          <w:sz w:val="28"/>
          <w:szCs w:val="28"/>
        </w:rPr>
        <w:t>лена в рамках выполнения одной муниципальной</w:t>
      </w:r>
      <w:r w:rsidRPr="000D431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 в сумме 60682,5 тыс. рублей - </w:t>
      </w:r>
      <w:r w:rsidRPr="005A164D">
        <w:rPr>
          <w:sz w:val="28"/>
          <w:szCs w:val="28"/>
        </w:rPr>
        <w:t xml:space="preserve">МП </w:t>
      </w:r>
      <w:r w:rsidRPr="005A164D">
        <w:rPr>
          <w:bCs/>
          <w:sz w:val="28"/>
          <w:szCs w:val="28"/>
        </w:rPr>
        <w:t>«Комплексное развитие сельских территорий в Маслянинском районе НСО»</w:t>
      </w:r>
      <w:r>
        <w:rPr>
          <w:bCs/>
          <w:sz w:val="28"/>
          <w:szCs w:val="28"/>
        </w:rPr>
        <w:t>.</w:t>
      </w:r>
    </w:p>
    <w:p w:rsidR="00D73146" w:rsidRPr="0075419D" w:rsidRDefault="00D73146" w:rsidP="00D73146">
      <w:pPr>
        <w:pStyle w:val="aa"/>
        <w:ind w:firstLine="708"/>
        <w:jc w:val="both"/>
        <w:rPr>
          <w:sz w:val="28"/>
          <w:szCs w:val="28"/>
        </w:rPr>
      </w:pPr>
      <w:r w:rsidRPr="0075419D">
        <w:rPr>
          <w:sz w:val="28"/>
          <w:szCs w:val="28"/>
        </w:rPr>
        <w:t>Анализ исполнения по муниципальным программам, действующим в 2</w:t>
      </w:r>
      <w:r>
        <w:rPr>
          <w:sz w:val="28"/>
          <w:szCs w:val="28"/>
        </w:rPr>
        <w:t>024</w:t>
      </w:r>
      <w:r w:rsidRPr="0075419D">
        <w:rPr>
          <w:sz w:val="28"/>
          <w:szCs w:val="28"/>
        </w:rPr>
        <w:t xml:space="preserve"> году по отношению к плановым показателям, согласно таблице, сложилось в следующем диапазоне:</w:t>
      </w:r>
    </w:p>
    <w:p w:rsidR="00D73146" w:rsidRPr="00DC329A" w:rsidRDefault="00D73146" w:rsidP="00D73146">
      <w:pPr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- 100 % исполнение по 10-и</w:t>
      </w:r>
      <w:r w:rsidRPr="0075419D">
        <w:rPr>
          <w:sz w:val="28"/>
          <w:szCs w:val="28"/>
        </w:rPr>
        <w:t xml:space="preserve"> муниципальным программам</w:t>
      </w:r>
      <w:r w:rsidRPr="0075419D">
        <w:t xml:space="preserve"> </w:t>
      </w:r>
      <w:r w:rsidRPr="000D431D">
        <w:rPr>
          <w:sz w:val="28"/>
          <w:szCs w:val="28"/>
        </w:rPr>
        <w:t>(</w:t>
      </w:r>
      <w:r w:rsidRPr="00210506">
        <w:rPr>
          <w:sz w:val="28"/>
          <w:szCs w:val="28"/>
        </w:rPr>
        <w:t xml:space="preserve">МП « Развитие и поддержка территориального общественного самоуправления на территории Маслянинского района НСО», МП «Поддержка и развитие малого и среднего предпринимательства в Маслянинском районе НСО», МП «Организация занятости несовершеннолетних граждан в возрасте от 14 до 18 </w:t>
      </w:r>
      <w:r>
        <w:rPr>
          <w:sz w:val="28"/>
          <w:szCs w:val="28"/>
        </w:rPr>
        <w:t>лет в Маслянинском районе НСО»,</w:t>
      </w:r>
      <w:r w:rsidRPr="003519D1">
        <w:rPr>
          <w:bCs/>
          <w:sz w:val="28"/>
          <w:szCs w:val="28"/>
        </w:rPr>
        <w:t xml:space="preserve"> </w:t>
      </w:r>
      <w:r w:rsidRPr="00210506">
        <w:rPr>
          <w:bCs/>
          <w:sz w:val="28"/>
          <w:szCs w:val="28"/>
        </w:rPr>
        <w:t>МП</w:t>
      </w:r>
      <w:r>
        <w:rPr>
          <w:bCs/>
          <w:sz w:val="28"/>
          <w:szCs w:val="28"/>
        </w:rPr>
        <w:t xml:space="preserve"> «Улучшение условий и охраны труда в Маслянинском районе,</w:t>
      </w:r>
      <w:r w:rsidRPr="003519D1">
        <w:rPr>
          <w:sz w:val="28"/>
          <w:szCs w:val="28"/>
        </w:rPr>
        <w:t xml:space="preserve"> МП «Комплексные меры профилактики наркомании</w:t>
      </w:r>
      <w:proofErr w:type="gramEnd"/>
      <w:r w:rsidRPr="003519D1">
        <w:rPr>
          <w:sz w:val="28"/>
          <w:szCs w:val="28"/>
        </w:rPr>
        <w:t xml:space="preserve"> в Маслянинском районе НСО», </w:t>
      </w:r>
      <w:r w:rsidRPr="00210506">
        <w:rPr>
          <w:sz w:val="28"/>
          <w:szCs w:val="28"/>
        </w:rPr>
        <w:t>МП «Молодежь Маслянинского района», МП «Патриотическое воспитание граждан Маслянинского района НСО»,</w:t>
      </w:r>
      <w:r>
        <w:rPr>
          <w:bCs/>
          <w:sz w:val="28"/>
          <w:szCs w:val="28"/>
        </w:rPr>
        <w:t xml:space="preserve"> </w:t>
      </w:r>
      <w:r w:rsidRPr="00DC329A">
        <w:rPr>
          <w:bCs/>
          <w:sz w:val="28"/>
          <w:szCs w:val="28"/>
        </w:rPr>
        <w:t>МП «Повышение безопасности дорожного движения на территории Маслянинского района»</w:t>
      </w:r>
      <w:r>
        <w:rPr>
          <w:bCs/>
          <w:sz w:val="28"/>
          <w:szCs w:val="28"/>
        </w:rPr>
        <w:t>,</w:t>
      </w:r>
      <w:r w:rsidRPr="00DC32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МП «Укрепление общественного здоровья населения Маслянинского района», МП «</w:t>
      </w:r>
      <w:proofErr w:type="spellStart"/>
      <w:r>
        <w:rPr>
          <w:bCs/>
          <w:sz w:val="28"/>
          <w:szCs w:val="28"/>
        </w:rPr>
        <w:t>Межпоселенческие</w:t>
      </w:r>
      <w:proofErr w:type="spellEnd"/>
      <w:r>
        <w:rPr>
          <w:bCs/>
          <w:sz w:val="28"/>
          <w:szCs w:val="28"/>
        </w:rPr>
        <w:t xml:space="preserve"> мероприятия по охране окружающей среды в Маслянинском районе»);</w:t>
      </w:r>
    </w:p>
    <w:p w:rsidR="00D73146" w:rsidRPr="00DC329A" w:rsidRDefault="00D73146" w:rsidP="00D73146">
      <w:pPr>
        <w:jc w:val="both"/>
        <w:rPr>
          <w:sz w:val="28"/>
          <w:szCs w:val="28"/>
        </w:rPr>
      </w:pPr>
      <w:r w:rsidRPr="0075419D">
        <w:rPr>
          <w:sz w:val="28"/>
          <w:szCs w:val="28"/>
        </w:rPr>
        <w:t xml:space="preserve">- </w:t>
      </w:r>
      <w:r w:rsidRPr="00192C16">
        <w:rPr>
          <w:sz w:val="28"/>
          <w:szCs w:val="28"/>
        </w:rPr>
        <w:t>свыше 90%</w:t>
      </w:r>
      <w:r>
        <w:rPr>
          <w:sz w:val="28"/>
          <w:szCs w:val="28"/>
        </w:rPr>
        <w:t xml:space="preserve"> исполнения -  по 5</w:t>
      </w:r>
      <w:r w:rsidRPr="003519D1">
        <w:rPr>
          <w:sz w:val="28"/>
          <w:szCs w:val="28"/>
        </w:rPr>
        <w:t>-ти муниципальным программам (</w:t>
      </w:r>
      <w:r w:rsidRPr="003519D1">
        <w:rPr>
          <w:bCs/>
          <w:sz w:val="28"/>
          <w:szCs w:val="28"/>
        </w:rPr>
        <w:t>МП «Формирование положительного имиджа Маслянинского района НСО»,</w:t>
      </w:r>
      <w:r w:rsidRPr="00C363E8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«Развитие физической культуры и спорта в Маслянинском районе»</w:t>
      </w:r>
      <w:r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МП «</w:t>
      </w:r>
      <w:r w:rsidRPr="003519D1">
        <w:rPr>
          <w:bCs/>
          <w:sz w:val="28"/>
          <w:szCs w:val="28"/>
        </w:rPr>
        <w:t>Комплексное развитие сельских территорий в Маслянинском районе НСО</w:t>
      </w:r>
      <w:r>
        <w:rPr>
          <w:bCs/>
          <w:sz w:val="28"/>
          <w:szCs w:val="28"/>
        </w:rPr>
        <w:t>»,</w:t>
      </w:r>
      <w:r w:rsidRPr="003519D1">
        <w:rPr>
          <w:bCs/>
          <w:sz w:val="28"/>
          <w:szCs w:val="28"/>
        </w:rPr>
        <w:t xml:space="preserve"> МП «Сохранение и развитие сети библиотек Маслянинского района»</w:t>
      </w:r>
      <w:r>
        <w:rPr>
          <w:bCs/>
          <w:sz w:val="28"/>
          <w:szCs w:val="28"/>
        </w:rPr>
        <w:t>,</w:t>
      </w:r>
      <w:r w:rsidRPr="003519D1">
        <w:rPr>
          <w:bCs/>
          <w:sz w:val="28"/>
          <w:szCs w:val="28"/>
        </w:rPr>
        <w:t xml:space="preserve"> </w:t>
      </w:r>
      <w:r w:rsidRPr="0089219A">
        <w:rPr>
          <w:bCs/>
          <w:sz w:val="28"/>
          <w:szCs w:val="28"/>
        </w:rPr>
        <w:t>МП «Обеспечение доступности услуг общественного пассажирского транспорта для населения Маслянинского района»</w:t>
      </w:r>
      <w:r>
        <w:rPr>
          <w:bCs/>
          <w:sz w:val="28"/>
          <w:szCs w:val="28"/>
        </w:rPr>
        <w:t>);</w:t>
      </w:r>
    </w:p>
    <w:p w:rsidR="00D73146" w:rsidRDefault="00D73146" w:rsidP="00D73146">
      <w:pPr>
        <w:jc w:val="both"/>
        <w:rPr>
          <w:bCs/>
          <w:sz w:val="28"/>
          <w:szCs w:val="28"/>
        </w:rPr>
      </w:pPr>
      <w:r w:rsidRPr="0075419D">
        <w:rPr>
          <w:sz w:val="28"/>
          <w:szCs w:val="28"/>
        </w:rPr>
        <w:t xml:space="preserve">- </w:t>
      </w:r>
      <w:r>
        <w:rPr>
          <w:sz w:val="28"/>
          <w:szCs w:val="28"/>
        </w:rPr>
        <w:t>свыше 8</w:t>
      </w:r>
      <w:r w:rsidRPr="0075419D">
        <w:rPr>
          <w:sz w:val="28"/>
          <w:szCs w:val="28"/>
        </w:rPr>
        <w:t>0,0% исполнения по</w:t>
      </w:r>
      <w:r>
        <w:rPr>
          <w:sz w:val="28"/>
          <w:szCs w:val="28"/>
        </w:rPr>
        <w:t xml:space="preserve"> 1-й муниципальной программе (МП «</w:t>
      </w:r>
      <w:r w:rsidRPr="00284A58">
        <w:rPr>
          <w:bCs/>
          <w:sz w:val="28"/>
          <w:szCs w:val="28"/>
        </w:rPr>
        <w:t>Развитие образования, создание условий для социализации обучающихся и воспитанников в Маслянинском районе НСО</w:t>
      </w:r>
      <w:r>
        <w:rPr>
          <w:bCs/>
          <w:sz w:val="28"/>
          <w:szCs w:val="28"/>
        </w:rPr>
        <w:t>»);</w:t>
      </w:r>
    </w:p>
    <w:p w:rsidR="00D73146" w:rsidRPr="00284A58" w:rsidRDefault="00D73146" w:rsidP="00D73146">
      <w:pPr>
        <w:jc w:val="both"/>
        <w:rPr>
          <w:bCs/>
          <w:sz w:val="28"/>
          <w:szCs w:val="28"/>
        </w:rPr>
      </w:pPr>
      <w:r w:rsidRPr="0075419D">
        <w:rPr>
          <w:sz w:val="28"/>
          <w:szCs w:val="28"/>
        </w:rPr>
        <w:t xml:space="preserve">- </w:t>
      </w:r>
      <w:r>
        <w:rPr>
          <w:sz w:val="28"/>
          <w:szCs w:val="28"/>
        </w:rPr>
        <w:t>свыше 7</w:t>
      </w:r>
      <w:r w:rsidRPr="0075419D">
        <w:rPr>
          <w:sz w:val="28"/>
          <w:szCs w:val="28"/>
        </w:rPr>
        <w:t>0,0% исполнения по</w:t>
      </w:r>
      <w:r>
        <w:rPr>
          <w:sz w:val="28"/>
          <w:szCs w:val="28"/>
        </w:rPr>
        <w:t xml:space="preserve"> 2-х муниципальной программе (</w:t>
      </w:r>
      <w:r w:rsidRPr="003519D1">
        <w:rPr>
          <w:bCs/>
          <w:sz w:val="28"/>
          <w:szCs w:val="28"/>
        </w:rPr>
        <w:t>МП</w:t>
      </w:r>
      <w:r>
        <w:rPr>
          <w:bCs/>
          <w:sz w:val="28"/>
          <w:szCs w:val="28"/>
        </w:rPr>
        <w:t xml:space="preserve"> «</w:t>
      </w:r>
      <w:r w:rsidRPr="00284A58">
        <w:rPr>
          <w:sz w:val="28"/>
          <w:szCs w:val="28"/>
        </w:rPr>
        <w:t>Управление муниципальным имуществом Маслянинского района НСО»</w:t>
      </w:r>
      <w:r>
        <w:rPr>
          <w:sz w:val="28"/>
          <w:szCs w:val="28"/>
        </w:rPr>
        <w:t xml:space="preserve">, МП </w:t>
      </w:r>
      <w:r w:rsidRPr="00284A58">
        <w:rPr>
          <w:bCs/>
          <w:sz w:val="28"/>
          <w:szCs w:val="28"/>
        </w:rPr>
        <w:t>«Социальная поддержка населения Маслянинского района»</w:t>
      </w:r>
      <w:r>
        <w:rPr>
          <w:bCs/>
          <w:sz w:val="28"/>
          <w:szCs w:val="28"/>
        </w:rPr>
        <w:t>);</w:t>
      </w:r>
    </w:p>
    <w:p w:rsidR="00D73146" w:rsidRDefault="00D73146" w:rsidP="00D73146">
      <w:pPr>
        <w:jc w:val="both"/>
        <w:rPr>
          <w:bCs/>
          <w:sz w:val="28"/>
          <w:szCs w:val="28"/>
        </w:rPr>
      </w:pPr>
      <w:r w:rsidRPr="0075419D">
        <w:rPr>
          <w:sz w:val="28"/>
          <w:szCs w:val="28"/>
        </w:rPr>
        <w:t xml:space="preserve">- </w:t>
      </w:r>
      <w:r>
        <w:rPr>
          <w:sz w:val="28"/>
          <w:szCs w:val="28"/>
        </w:rPr>
        <w:t>свыше 6</w:t>
      </w:r>
      <w:r w:rsidRPr="0075419D">
        <w:rPr>
          <w:sz w:val="28"/>
          <w:szCs w:val="28"/>
        </w:rPr>
        <w:t>0,0% исполнения по</w:t>
      </w:r>
      <w:r>
        <w:rPr>
          <w:sz w:val="28"/>
          <w:szCs w:val="28"/>
        </w:rPr>
        <w:t xml:space="preserve"> 1-й муниципальной программе (</w:t>
      </w:r>
      <w:r w:rsidRPr="003519D1">
        <w:rPr>
          <w:bCs/>
          <w:sz w:val="28"/>
          <w:szCs w:val="28"/>
        </w:rPr>
        <w:t>МП</w:t>
      </w:r>
      <w:r>
        <w:rPr>
          <w:bCs/>
          <w:sz w:val="28"/>
          <w:szCs w:val="28"/>
        </w:rPr>
        <w:t xml:space="preserve"> «Культура Маслянинского района НСО»);</w:t>
      </w:r>
      <w:r w:rsidRPr="003519D1">
        <w:rPr>
          <w:bCs/>
          <w:sz w:val="28"/>
          <w:szCs w:val="28"/>
        </w:rPr>
        <w:t xml:space="preserve"> </w:t>
      </w:r>
    </w:p>
    <w:p w:rsidR="00D73146" w:rsidRPr="00C728CE" w:rsidRDefault="00D73146" w:rsidP="00D73146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- не исполнены назначения по 2-м муниципальным программам (</w:t>
      </w:r>
      <w:r w:rsidRPr="00C728CE">
        <w:rPr>
          <w:bCs/>
          <w:sz w:val="28"/>
          <w:szCs w:val="28"/>
        </w:rPr>
        <w:t>МП «Муниципальная поддержка социально ориентированных некоммерческих организаций, общественных объединений и гражданских инициатив в Маслянинском районе</w:t>
      </w:r>
      <w:r>
        <w:rPr>
          <w:bCs/>
          <w:sz w:val="28"/>
          <w:szCs w:val="28"/>
        </w:rPr>
        <w:t xml:space="preserve">», </w:t>
      </w:r>
      <w:r w:rsidRPr="00C728CE">
        <w:rPr>
          <w:bCs/>
          <w:sz w:val="28"/>
          <w:szCs w:val="28"/>
        </w:rPr>
        <w:t>МП  «Профилактика правонарушений безнадзорности несовершеннолетних на территории Маслянинского района»</w:t>
      </w:r>
      <w:r>
        <w:rPr>
          <w:bCs/>
          <w:sz w:val="28"/>
          <w:szCs w:val="28"/>
        </w:rPr>
        <w:t>).</w:t>
      </w:r>
    </w:p>
    <w:p w:rsidR="00D73146" w:rsidRPr="00D829C8" w:rsidRDefault="00D73146" w:rsidP="00D73146">
      <w:pPr>
        <w:jc w:val="both"/>
        <w:rPr>
          <w:sz w:val="28"/>
          <w:szCs w:val="28"/>
        </w:rPr>
      </w:pPr>
    </w:p>
    <w:p w:rsidR="00D73146" w:rsidRPr="000D7874" w:rsidRDefault="00D73146" w:rsidP="00D73146">
      <w:pPr>
        <w:pStyle w:val="a8"/>
        <w:numPr>
          <w:ilvl w:val="0"/>
          <w:numId w:val="1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0D7874">
        <w:rPr>
          <w:b/>
          <w:sz w:val="28"/>
          <w:szCs w:val="28"/>
        </w:rPr>
        <w:t>Долговая политика Маслянинского района.</w:t>
      </w:r>
    </w:p>
    <w:p w:rsidR="00D73146" w:rsidRDefault="00D73146" w:rsidP="00D73146">
      <w:pPr>
        <w:jc w:val="both"/>
        <w:rPr>
          <w:b/>
          <w:sz w:val="28"/>
          <w:szCs w:val="28"/>
        </w:rPr>
      </w:pPr>
      <w:r w:rsidRPr="00CE0A4D">
        <w:rPr>
          <w:b/>
          <w:sz w:val="28"/>
          <w:szCs w:val="28"/>
        </w:rPr>
        <w:t xml:space="preserve">  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Кредитные средства в бюджет района в 2024 году не привлекались. Долг и расходы на его обслуживание в 2024 году отсутствуют,  муниципальные гарантии за счет бюджета не предоставлялись.</w:t>
      </w:r>
    </w:p>
    <w:p w:rsidR="00D73146" w:rsidRDefault="00D73146" w:rsidP="00D73146">
      <w:pPr>
        <w:jc w:val="both"/>
        <w:rPr>
          <w:sz w:val="28"/>
          <w:szCs w:val="28"/>
        </w:rPr>
      </w:pPr>
    </w:p>
    <w:p w:rsidR="00D73146" w:rsidRDefault="00D73146" w:rsidP="00D73146">
      <w:pPr>
        <w:jc w:val="both"/>
        <w:rPr>
          <w:b/>
          <w:sz w:val="28"/>
          <w:szCs w:val="28"/>
        </w:rPr>
      </w:pPr>
      <w:r w:rsidRPr="007518AC">
        <w:rPr>
          <w:b/>
          <w:sz w:val="28"/>
          <w:szCs w:val="28"/>
        </w:rPr>
        <w:t xml:space="preserve">        8. </w:t>
      </w:r>
      <w:r>
        <w:rPr>
          <w:b/>
          <w:sz w:val="28"/>
          <w:szCs w:val="28"/>
        </w:rPr>
        <w:t xml:space="preserve"> </w:t>
      </w:r>
      <w:r w:rsidRPr="007518AC">
        <w:rPr>
          <w:b/>
          <w:sz w:val="28"/>
          <w:szCs w:val="28"/>
        </w:rPr>
        <w:t>Анализ показателей финансовой отчетности</w:t>
      </w:r>
      <w:r>
        <w:rPr>
          <w:b/>
          <w:sz w:val="28"/>
          <w:szCs w:val="28"/>
        </w:rPr>
        <w:t>.</w:t>
      </w:r>
    </w:p>
    <w:p w:rsidR="00D73146" w:rsidRDefault="00D73146" w:rsidP="00D73146">
      <w:pPr>
        <w:jc w:val="both"/>
        <w:rPr>
          <w:b/>
          <w:sz w:val="28"/>
          <w:szCs w:val="28"/>
        </w:rPr>
      </w:pP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>
        <w:rPr>
          <w:sz w:val="28"/>
          <w:szCs w:val="28"/>
        </w:rPr>
        <w:t>Стоимость имущества, находящегося на балансе на 01.01.2025г составила 1454205,1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основных средств (остаточная стоимость) – 1020127,0 тыс.рублей, материальных запасов – 34027,7 тыс.рублей.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Вложения в основные средства на 01.01.2025 г составили 8476,8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 Непроизведенные активы на конец года составили 232235,9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01.01.2025г в казне района находится следующее имущество на сумму 1472539,5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ублей:</w:t>
      </w:r>
    </w:p>
    <w:tbl>
      <w:tblPr>
        <w:tblStyle w:val="a9"/>
        <w:tblpPr w:leftFromText="180" w:rightFromText="180" w:vertAnchor="text" w:horzAnchor="margin" w:tblpXSpec="center" w:tblpY="225"/>
        <w:tblW w:w="0" w:type="auto"/>
        <w:tblLook w:val="04A0" w:firstRow="1" w:lastRow="0" w:firstColumn="1" w:lastColumn="0" w:noHBand="0" w:noVBand="1"/>
      </w:tblPr>
      <w:tblGrid>
        <w:gridCol w:w="6243"/>
        <w:gridCol w:w="1378"/>
        <w:gridCol w:w="1406"/>
      </w:tblGrid>
      <w:tr w:rsidR="00D73146" w:rsidTr="00C36241">
        <w:tc>
          <w:tcPr>
            <w:tcW w:w="6243" w:type="dxa"/>
            <w:vMerge w:val="restart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784" w:type="dxa"/>
            <w:gridSpan w:val="2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01.01.2025</w:t>
            </w:r>
          </w:p>
        </w:tc>
      </w:tr>
      <w:tr w:rsidR="00D73146" w:rsidTr="00C36241">
        <w:tc>
          <w:tcPr>
            <w:tcW w:w="6243" w:type="dxa"/>
            <w:vMerge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Сумма,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</w:p>
        </w:tc>
      </w:tr>
      <w:tr w:rsidR="00D73146" w:rsidTr="00C36241">
        <w:tc>
          <w:tcPr>
            <w:tcW w:w="6243" w:type="dxa"/>
          </w:tcPr>
          <w:p w:rsidR="00D73146" w:rsidRPr="009E60A7" w:rsidRDefault="00D73146" w:rsidP="00C36241">
            <w:pPr>
              <w:jc w:val="both"/>
              <w:rPr>
                <w:b/>
                <w:sz w:val="28"/>
                <w:szCs w:val="28"/>
              </w:rPr>
            </w:pPr>
            <w:r w:rsidRPr="009E60A7">
              <w:rPr>
                <w:b/>
                <w:sz w:val="28"/>
                <w:szCs w:val="28"/>
              </w:rPr>
              <w:t>Недвижимое имущество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 школы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.З</w:t>
            </w:r>
            <w:proofErr w:type="gramEnd"/>
            <w:r>
              <w:rPr>
                <w:sz w:val="28"/>
                <w:szCs w:val="28"/>
              </w:rPr>
              <w:t>агора</w:t>
            </w:r>
            <w:proofErr w:type="spellEnd"/>
            <w:r>
              <w:rPr>
                <w:sz w:val="28"/>
                <w:szCs w:val="28"/>
              </w:rPr>
              <w:t xml:space="preserve"> (не </w:t>
            </w:r>
            <w:proofErr w:type="spellStart"/>
            <w:r>
              <w:rPr>
                <w:sz w:val="28"/>
                <w:szCs w:val="28"/>
              </w:rPr>
              <w:t>экспл-ся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2319,4</w:t>
            </w: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Квартиры для детей-сирот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340701,4</w:t>
            </w: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Служебное жилье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166381,0</w:t>
            </w: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Нежилые помещения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47218,6</w:t>
            </w: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Комплексная </w:t>
            </w:r>
            <w:proofErr w:type="spellStart"/>
            <w:r>
              <w:rPr>
                <w:sz w:val="28"/>
                <w:szCs w:val="28"/>
              </w:rPr>
              <w:t>двухтрансформаторная</w:t>
            </w:r>
            <w:proofErr w:type="spellEnd"/>
            <w:r>
              <w:rPr>
                <w:sz w:val="28"/>
                <w:szCs w:val="28"/>
              </w:rPr>
              <w:t xml:space="preserve"> подстанция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795,6</w:t>
            </w: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металлические опоры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3141,5</w:t>
            </w: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Газопровод высокого давления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14128,1</w:t>
            </w: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Нежилое здание д/с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амоново</w:t>
            </w:r>
            <w:proofErr w:type="spellEnd"/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1144,3</w:t>
            </w: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Площадка для ТКО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1545,1</w:t>
            </w: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Газопровод высокого давления «Маслянино-Мамоново»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22701,7</w:t>
            </w: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Гараж, ул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ролетарская,2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796,9</w:t>
            </w: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Прочее имущество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13906,3</w:t>
            </w:r>
          </w:p>
        </w:tc>
      </w:tr>
      <w:tr w:rsidR="00D73146" w:rsidTr="00C36241">
        <w:tc>
          <w:tcPr>
            <w:tcW w:w="6243" w:type="dxa"/>
          </w:tcPr>
          <w:p w:rsidR="00D73146" w:rsidRPr="003867BA" w:rsidRDefault="00D73146" w:rsidP="00C36241">
            <w:pPr>
              <w:jc w:val="both"/>
              <w:rPr>
                <w:b/>
                <w:sz w:val="28"/>
                <w:szCs w:val="28"/>
              </w:rPr>
            </w:pPr>
            <w:r w:rsidRPr="003867BA">
              <w:rPr>
                <w:b/>
                <w:sz w:val="28"/>
                <w:szCs w:val="28"/>
              </w:rPr>
              <w:t>Движимое имущество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</w:p>
        </w:tc>
      </w:tr>
      <w:tr w:rsidR="00D73146" w:rsidTr="00C36241">
        <w:tc>
          <w:tcPr>
            <w:tcW w:w="6243" w:type="dxa"/>
          </w:tcPr>
          <w:p w:rsidR="00D73146" w:rsidRPr="003867BA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Автобусы для перевозки детей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81057,3</w:t>
            </w:r>
          </w:p>
        </w:tc>
      </w:tr>
      <w:tr w:rsidR="00D73146" w:rsidTr="00C36241">
        <w:tc>
          <w:tcPr>
            <w:tcW w:w="6243" w:type="dxa"/>
          </w:tcPr>
          <w:p w:rsidR="00D73146" w:rsidRPr="003867BA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устройств</w:t>
            </w:r>
            <w:proofErr w:type="gramStart"/>
            <w:r>
              <w:rPr>
                <w:sz w:val="28"/>
                <w:szCs w:val="28"/>
              </w:rPr>
              <w:t>о(</w:t>
            </w:r>
            <w:proofErr w:type="gramEnd"/>
            <w:r>
              <w:rPr>
                <w:sz w:val="28"/>
                <w:szCs w:val="28"/>
              </w:rPr>
              <w:t>к автобусам)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271,7</w:t>
            </w: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Навигатор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Прибор спутникового мониторинга «</w:t>
            </w:r>
            <w:proofErr w:type="spellStart"/>
            <w:r>
              <w:rPr>
                <w:sz w:val="28"/>
                <w:szCs w:val="28"/>
              </w:rPr>
              <w:t>Глонасс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198,9</w:t>
            </w: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Артезианский колодец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48,9</w:t>
            </w: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Котел водогрейный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98,2</w:t>
            </w:r>
          </w:p>
        </w:tc>
      </w:tr>
      <w:tr w:rsidR="00D73146" w:rsidTr="00C36241">
        <w:tc>
          <w:tcPr>
            <w:tcW w:w="6243" w:type="dxa"/>
          </w:tcPr>
          <w:p w:rsidR="00D73146" w:rsidRPr="004C1A5A" w:rsidRDefault="00D73146" w:rsidP="00C3624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Непроизведенные</w:t>
            </w:r>
            <w:r w:rsidRPr="004C1A5A">
              <w:rPr>
                <w:b/>
                <w:sz w:val="28"/>
                <w:szCs w:val="28"/>
              </w:rPr>
              <w:t xml:space="preserve"> активы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Земельные участки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</w:t>
            </w: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776074,6</w:t>
            </w:r>
          </w:p>
        </w:tc>
      </w:tr>
      <w:tr w:rsidR="00D73146" w:rsidTr="00C36241">
        <w:tc>
          <w:tcPr>
            <w:tcW w:w="6243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по сч.108</w:t>
            </w:r>
          </w:p>
        </w:tc>
        <w:tc>
          <w:tcPr>
            <w:tcW w:w="1378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6" w:type="dxa"/>
          </w:tcPr>
          <w:p w:rsidR="00D73146" w:rsidRDefault="00D73146" w:rsidP="00C362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1472539,5</w:t>
            </w:r>
          </w:p>
        </w:tc>
      </w:tr>
    </w:tbl>
    <w:p w:rsidR="00D73146" w:rsidRPr="007518AC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Дебиторская задолженность на 01.01.2025г года составила 6187,83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(авансовые платежи по услугам связи, электроэнергии и другим услугам в соответствии с условиями оплаты, авансы по пособиям, расчеты по прочим платежам в бюджет). 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Кредиторская задолженность  на 01.01.2025г сложилась в сумме 9223,53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в том числе в кредиторской задолженности отражен остаток межбюджетных трансфертов, подлежащих возврату в областной бюджет в сумме 3277,08 тыс.рублей. Кредиторская задолженность на конец года состоит из задолженности  от оказания платных услуг, задолженности за связь и коммунальным услугам, по содержанию имущества, по приобретенным </w:t>
      </w:r>
      <w:r>
        <w:rPr>
          <w:sz w:val="28"/>
          <w:szCs w:val="28"/>
        </w:rPr>
        <w:lastRenderedPageBreak/>
        <w:t>материальным запасам, задолженности по налогу на имущество, земельному налогу,</w:t>
      </w:r>
      <w:r w:rsidRPr="00475D0E">
        <w:rPr>
          <w:sz w:val="28"/>
          <w:szCs w:val="28"/>
        </w:rPr>
        <w:t xml:space="preserve"> </w:t>
      </w:r>
      <w:r>
        <w:rPr>
          <w:sz w:val="28"/>
          <w:szCs w:val="28"/>
        </w:rPr>
        <w:t>по прочим платежам в бюджет.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счету 401 40 000 отражены суммы доходов, начисленных в отчетном периоде, но относящиеся к будущим отчетным периодам, т.е. суммы договоров по аренде земельных участков и аренды муниципальной собственности за весь срок действия договоров в сумме 41839,5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счету 401 60 000 резерв предстоящих расходов на оплату отпусков в 2024 году не начислялся, т.к. с 01.01.2025 года муниципальный район ликвидируется.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Вся дебиторская и кредиторская задолженность, отраженная в балансе, подтверждена актами сверок с поставщиками и подрядчиками.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форме 0503171 «Сведения о финансовых вложениях» отражено особо ценное имущество, переданное в оперативное управление бюджетным учреждениям в сумме 894603,4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Согласно данным годового отчета (ф.0503173) «Сведения об изменении остатков валюты баланса учреждения» изменился остаток валюты баланса на начало года по счету 2040000 «Финансовые вложения» на сумму 10655,83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в связи с изменением типа образовательных учреждений. </w:t>
      </w:r>
    </w:p>
    <w:p w:rsidR="00D73146" w:rsidRPr="006675EE" w:rsidRDefault="00D73146" w:rsidP="00D73146">
      <w:pPr>
        <w:pStyle w:val="ac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ф.0503190 «Сведения о вложениях в объекты недвижимого имущества, объектах незавершенного строительства» раскрывается информация об имеющихся на отчетную дату объектах незавершенного строительства, а так же сформированных на отчетную дату вложениях в объекты недвижимого имущества. На 01.01.2025 года числятся 54 объекта, источником финансового </w:t>
      </w:r>
      <w:proofErr w:type="gramStart"/>
      <w:r>
        <w:rPr>
          <w:sz w:val="28"/>
          <w:szCs w:val="28"/>
        </w:rPr>
        <w:t>обеспечения</w:t>
      </w:r>
      <w:proofErr w:type="gramEnd"/>
      <w:r>
        <w:rPr>
          <w:sz w:val="28"/>
          <w:szCs w:val="28"/>
        </w:rPr>
        <w:t xml:space="preserve"> которых являлись средства бюджета муниципального района. Кассовые расходы на 01.01.2025г составили 297491,51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D73146" w:rsidRDefault="00D73146" w:rsidP="00D73146">
      <w:pPr>
        <w:jc w:val="both"/>
        <w:rPr>
          <w:sz w:val="28"/>
          <w:szCs w:val="28"/>
        </w:rPr>
      </w:pPr>
    </w:p>
    <w:p w:rsidR="00D73146" w:rsidRDefault="00D73146" w:rsidP="00D731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9.    </w:t>
      </w:r>
      <w:r w:rsidRPr="006F7356">
        <w:rPr>
          <w:b/>
          <w:sz w:val="28"/>
          <w:szCs w:val="28"/>
        </w:rPr>
        <w:t>Анализ закупочной деятельности</w:t>
      </w:r>
    </w:p>
    <w:p w:rsidR="00D73146" w:rsidRPr="006F7356" w:rsidRDefault="00D73146" w:rsidP="00D73146">
      <w:pPr>
        <w:rPr>
          <w:b/>
          <w:sz w:val="28"/>
          <w:szCs w:val="28"/>
        </w:rPr>
      </w:pP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545BC">
        <w:rPr>
          <w:sz w:val="28"/>
          <w:szCs w:val="28"/>
        </w:rPr>
        <w:t xml:space="preserve">Объем закупок в рамках контрактной </w:t>
      </w:r>
      <w:r>
        <w:rPr>
          <w:sz w:val="28"/>
          <w:szCs w:val="28"/>
        </w:rPr>
        <w:t>системы в 2024 году по Маслянинскому району</w:t>
      </w:r>
      <w:r w:rsidRPr="002545B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плана-графика</w:t>
      </w:r>
      <w:proofErr w:type="gramEnd"/>
      <w:r>
        <w:rPr>
          <w:sz w:val="28"/>
          <w:szCs w:val="28"/>
        </w:rPr>
        <w:t xml:space="preserve"> </w:t>
      </w:r>
      <w:r w:rsidRPr="002545BC">
        <w:rPr>
          <w:sz w:val="28"/>
          <w:szCs w:val="28"/>
        </w:rPr>
        <w:t xml:space="preserve">составил </w:t>
      </w:r>
      <w:r>
        <w:rPr>
          <w:sz w:val="28"/>
          <w:szCs w:val="28"/>
        </w:rPr>
        <w:t>238179,5 тыс.</w:t>
      </w:r>
      <w:r w:rsidRPr="002545BC">
        <w:rPr>
          <w:sz w:val="28"/>
          <w:szCs w:val="28"/>
        </w:rPr>
        <w:t xml:space="preserve"> рублей.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54F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2545BC">
        <w:rPr>
          <w:sz w:val="28"/>
          <w:szCs w:val="28"/>
        </w:rPr>
        <w:t xml:space="preserve">Удельный вес размещенных муниципальных закупок в </w:t>
      </w:r>
      <w:r>
        <w:rPr>
          <w:sz w:val="28"/>
          <w:szCs w:val="28"/>
        </w:rPr>
        <w:t>общих расходах бюджета района в 2024 году составил  11</w:t>
      </w:r>
      <w:r w:rsidRPr="002545BC">
        <w:rPr>
          <w:sz w:val="28"/>
          <w:szCs w:val="28"/>
        </w:rPr>
        <w:t xml:space="preserve"> %.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Закупки</w:t>
      </w:r>
      <w:r w:rsidRPr="002545BC">
        <w:rPr>
          <w:sz w:val="28"/>
          <w:szCs w:val="28"/>
        </w:rPr>
        <w:t xml:space="preserve"> малого объема  (до 600 тыс</w:t>
      </w:r>
      <w:proofErr w:type="gramStart"/>
      <w:r w:rsidRPr="002545BC">
        <w:rPr>
          <w:sz w:val="28"/>
          <w:szCs w:val="28"/>
        </w:rPr>
        <w:t>.р</w:t>
      </w:r>
      <w:proofErr w:type="gramEnd"/>
      <w:r w:rsidRPr="002545BC">
        <w:rPr>
          <w:sz w:val="28"/>
          <w:szCs w:val="28"/>
        </w:rPr>
        <w:t>ублей)</w:t>
      </w:r>
      <w:r>
        <w:rPr>
          <w:sz w:val="28"/>
          <w:szCs w:val="28"/>
        </w:rPr>
        <w:t xml:space="preserve"> согласно п.4 ч.1 ст.93 закона №44-ФЗ составили в сумме 19176,3</w:t>
      </w:r>
      <w:r w:rsidRPr="002545BC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2545BC">
        <w:rPr>
          <w:sz w:val="28"/>
          <w:szCs w:val="28"/>
        </w:rPr>
        <w:t>рублей.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A0DDD">
        <w:rPr>
          <w:sz w:val="28"/>
          <w:szCs w:val="28"/>
        </w:rPr>
        <w:t>Годовой объем закупок у единств</w:t>
      </w:r>
      <w:r>
        <w:rPr>
          <w:sz w:val="28"/>
          <w:szCs w:val="28"/>
        </w:rPr>
        <w:t xml:space="preserve">енного поставщика </w:t>
      </w:r>
      <w:r w:rsidRPr="00AA0DDD">
        <w:rPr>
          <w:sz w:val="28"/>
          <w:szCs w:val="28"/>
        </w:rPr>
        <w:t xml:space="preserve"> согласно п.4 ч.1 ст. 93 не должен превышать два миллиона рублей или 10% совокупного годового объема закупок. </w:t>
      </w:r>
      <w:r>
        <w:rPr>
          <w:sz w:val="28"/>
          <w:szCs w:val="28"/>
        </w:rPr>
        <w:t>Данное ограничение районом</w:t>
      </w:r>
      <w:r w:rsidRPr="00AA0DDD">
        <w:rPr>
          <w:sz w:val="28"/>
          <w:szCs w:val="28"/>
        </w:rPr>
        <w:t xml:space="preserve"> </w:t>
      </w:r>
      <w:r>
        <w:rPr>
          <w:sz w:val="28"/>
          <w:szCs w:val="28"/>
        </w:rPr>
        <w:t>в 2024 году</w:t>
      </w:r>
      <w:r w:rsidRPr="00AA0DDD">
        <w:rPr>
          <w:sz w:val="28"/>
          <w:szCs w:val="28"/>
        </w:rPr>
        <w:t xml:space="preserve"> соблюдено.</w:t>
      </w:r>
    </w:p>
    <w:p w:rsidR="00D73146" w:rsidRPr="002545BC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Закупки по приобретению коммунальных услуг (э/энергия, ТКО, тепловая энергия, водоснабжение, связь) составили в сумме 5031,8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  <w:r w:rsidRPr="00AA0DDD">
        <w:rPr>
          <w:sz w:val="28"/>
          <w:szCs w:val="28"/>
        </w:rPr>
        <w:t xml:space="preserve"> 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Конкурентными способами осуществлялись закупки на сумму 213971,4 тыс. рублей с помощью электронных аукционов, доля таких закупок составила 89,8%.</w:t>
      </w:r>
    </w:p>
    <w:p w:rsidR="00D73146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результате проведенных аукционов абсолютная экономия бюджетных средств в 2024 году составила 476,2 тыс. рублей.</w:t>
      </w:r>
      <w:r w:rsidRPr="002545BC">
        <w:rPr>
          <w:sz w:val="28"/>
          <w:szCs w:val="28"/>
        </w:rPr>
        <w:t xml:space="preserve">   </w:t>
      </w:r>
    </w:p>
    <w:p w:rsidR="00D73146" w:rsidRDefault="00D73146" w:rsidP="00D73146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Выводы:</w:t>
      </w:r>
    </w:p>
    <w:p w:rsidR="00D73146" w:rsidRPr="009A230E" w:rsidRDefault="00D73146" w:rsidP="00D73146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Годовой отчёт об исполнении бюджета Маслянинского района является достоверным, полным, объективным и документально подтверждённым.</w:t>
      </w:r>
    </w:p>
    <w:p w:rsidR="00D73146" w:rsidRPr="004F5969" w:rsidRDefault="00D73146" w:rsidP="00D73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Исходя из вышеизложенного, к</w:t>
      </w:r>
      <w:r w:rsidRPr="004F5969">
        <w:rPr>
          <w:sz w:val="28"/>
          <w:szCs w:val="28"/>
        </w:rPr>
        <w:t>онтроль</w:t>
      </w:r>
      <w:r>
        <w:rPr>
          <w:sz w:val="28"/>
          <w:szCs w:val="28"/>
        </w:rPr>
        <w:t>но-счетная комиссия Маслянинского муниципального округа</w:t>
      </w:r>
      <w:r w:rsidRPr="004F5969">
        <w:rPr>
          <w:sz w:val="28"/>
          <w:szCs w:val="28"/>
        </w:rPr>
        <w:t xml:space="preserve"> </w:t>
      </w:r>
      <w:r w:rsidRPr="004F5969">
        <w:rPr>
          <w:sz w:val="28"/>
          <w:szCs w:val="28"/>
          <w:u w:val="single"/>
        </w:rPr>
        <w:t>считает возможным утвердить данный проект решения</w:t>
      </w:r>
      <w:r>
        <w:rPr>
          <w:sz w:val="28"/>
          <w:szCs w:val="28"/>
        </w:rPr>
        <w:t xml:space="preserve"> Совета депутатов Маслянинского муниципального округа </w:t>
      </w:r>
      <w:r w:rsidRPr="004F5969">
        <w:rPr>
          <w:sz w:val="28"/>
          <w:szCs w:val="28"/>
        </w:rPr>
        <w:t>«Об и</w:t>
      </w:r>
      <w:r>
        <w:rPr>
          <w:sz w:val="28"/>
          <w:szCs w:val="28"/>
        </w:rPr>
        <w:t>сполнении бюджета Маслянинского района</w:t>
      </w:r>
      <w:r w:rsidRPr="004F5969">
        <w:rPr>
          <w:sz w:val="28"/>
          <w:szCs w:val="28"/>
        </w:rPr>
        <w:t xml:space="preserve"> за 20</w:t>
      </w:r>
      <w:r>
        <w:rPr>
          <w:sz w:val="28"/>
          <w:szCs w:val="28"/>
        </w:rPr>
        <w:t>24</w:t>
      </w:r>
      <w:r w:rsidRPr="004F5969">
        <w:rPr>
          <w:sz w:val="28"/>
          <w:szCs w:val="28"/>
        </w:rPr>
        <w:t xml:space="preserve"> год».</w:t>
      </w:r>
    </w:p>
    <w:p w:rsidR="00D73146" w:rsidRDefault="00D73146" w:rsidP="00D73146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9F7C13" w:rsidRDefault="009F7C13" w:rsidP="00D73146">
      <w:pPr>
        <w:ind w:left="567"/>
        <w:jc w:val="right"/>
        <w:rPr>
          <w:sz w:val="28"/>
          <w:szCs w:val="28"/>
        </w:rPr>
      </w:pPr>
    </w:p>
    <w:p w:rsidR="009F7C13" w:rsidRDefault="009F7C13" w:rsidP="00D73146">
      <w:pPr>
        <w:ind w:left="567"/>
        <w:jc w:val="right"/>
        <w:rPr>
          <w:sz w:val="28"/>
          <w:szCs w:val="28"/>
        </w:rPr>
      </w:pPr>
    </w:p>
    <w:p w:rsidR="009F7C13" w:rsidRDefault="009F7C13" w:rsidP="00D73146">
      <w:pPr>
        <w:ind w:left="567"/>
        <w:jc w:val="right"/>
        <w:rPr>
          <w:sz w:val="28"/>
          <w:szCs w:val="28"/>
        </w:rPr>
      </w:pPr>
    </w:p>
    <w:p w:rsidR="009F7C13" w:rsidRDefault="009F7C13" w:rsidP="00D73146">
      <w:pPr>
        <w:ind w:left="567"/>
        <w:jc w:val="right"/>
        <w:rPr>
          <w:sz w:val="28"/>
          <w:szCs w:val="28"/>
        </w:rPr>
      </w:pPr>
    </w:p>
    <w:p w:rsidR="009F7C13" w:rsidRDefault="009F7C13" w:rsidP="00D73146">
      <w:pPr>
        <w:ind w:left="567"/>
        <w:jc w:val="right"/>
        <w:rPr>
          <w:sz w:val="28"/>
          <w:szCs w:val="28"/>
        </w:rPr>
      </w:pPr>
    </w:p>
    <w:p w:rsidR="009F7C13" w:rsidRDefault="009F7C13" w:rsidP="00D73146">
      <w:pPr>
        <w:ind w:left="567"/>
        <w:jc w:val="right"/>
        <w:rPr>
          <w:sz w:val="28"/>
          <w:szCs w:val="28"/>
        </w:rPr>
      </w:pPr>
    </w:p>
    <w:p w:rsidR="009F7C13" w:rsidRDefault="009F7C13" w:rsidP="00D73146">
      <w:pPr>
        <w:ind w:left="567"/>
        <w:jc w:val="right"/>
        <w:rPr>
          <w:sz w:val="28"/>
          <w:szCs w:val="28"/>
        </w:rPr>
      </w:pPr>
    </w:p>
    <w:p w:rsidR="009F7C13" w:rsidRDefault="009F7C13" w:rsidP="00D73146">
      <w:pPr>
        <w:ind w:left="567"/>
        <w:jc w:val="right"/>
        <w:rPr>
          <w:sz w:val="28"/>
          <w:szCs w:val="28"/>
        </w:rPr>
      </w:pPr>
    </w:p>
    <w:p w:rsidR="009F7C13" w:rsidRDefault="009F7C13" w:rsidP="00D73146">
      <w:pPr>
        <w:ind w:left="567"/>
        <w:jc w:val="right"/>
        <w:rPr>
          <w:sz w:val="28"/>
          <w:szCs w:val="28"/>
        </w:rPr>
      </w:pPr>
    </w:p>
    <w:p w:rsidR="00166AE8" w:rsidRDefault="00166AE8" w:rsidP="00D73146">
      <w:pPr>
        <w:ind w:left="567"/>
        <w:jc w:val="right"/>
        <w:rPr>
          <w:sz w:val="28"/>
          <w:szCs w:val="28"/>
        </w:rPr>
      </w:pPr>
    </w:p>
    <w:p w:rsidR="00166AE8" w:rsidRDefault="00166AE8" w:rsidP="00D73146">
      <w:pPr>
        <w:ind w:left="567"/>
        <w:jc w:val="right"/>
        <w:rPr>
          <w:sz w:val="28"/>
          <w:szCs w:val="28"/>
        </w:rPr>
      </w:pPr>
    </w:p>
    <w:p w:rsidR="009F7C13" w:rsidRDefault="009F7C13" w:rsidP="00D73146">
      <w:pPr>
        <w:ind w:left="567"/>
        <w:jc w:val="right"/>
        <w:rPr>
          <w:sz w:val="28"/>
          <w:szCs w:val="28"/>
        </w:rPr>
      </w:pPr>
    </w:p>
    <w:p w:rsidR="009F7C13" w:rsidRDefault="009F7C13" w:rsidP="00D73146">
      <w:pPr>
        <w:ind w:left="567"/>
        <w:jc w:val="right"/>
        <w:rPr>
          <w:sz w:val="28"/>
          <w:szCs w:val="28"/>
        </w:rPr>
      </w:pPr>
    </w:p>
    <w:p w:rsidR="00D73146" w:rsidRDefault="00D73146" w:rsidP="00D73146">
      <w:pPr>
        <w:ind w:left="567"/>
        <w:jc w:val="right"/>
        <w:rPr>
          <w:sz w:val="28"/>
          <w:szCs w:val="28"/>
        </w:rPr>
      </w:pPr>
    </w:p>
    <w:p w:rsidR="00D73146" w:rsidRPr="00FD5D49" w:rsidRDefault="00D73146" w:rsidP="00D73146">
      <w:pPr>
        <w:ind w:left="567"/>
        <w:jc w:val="right"/>
        <w:rPr>
          <w:sz w:val="28"/>
          <w:szCs w:val="28"/>
        </w:rPr>
      </w:pPr>
      <w:bookmarkStart w:id="4" w:name="_GoBack"/>
      <w:bookmarkEnd w:id="4"/>
      <w:r>
        <w:rPr>
          <w:sz w:val="28"/>
          <w:szCs w:val="28"/>
        </w:rPr>
        <w:lastRenderedPageBreak/>
        <w:t>П</w:t>
      </w:r>
      <w:r w:rsidRPr="00FD5D49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1</w:t>
      </w:r>
    </w:p>
    <w:p w:rsidR="00D73146" w:rsidRPr="00FD5D49" w:rsidRDefault="00D73146" w:rsidP="00D73146">
      <w:pPr>
        <w:ind w:left="567"/>
        <w:jc w:val="center"/>
        <w:rPr>
          <w:b/>
          <w:sz w:val="28"/>
          <w:szCs w:val="28"/>
        </w:rPr>
      </w:pPr>
      <w:r w:rsidRPr="00FD5D49">
        <w:rPr>
          <w:b/>
          <w:sz w:val="28"/>
          <w:szCs w:val="28"/>
        </w:rPr>
        <w:t>Формы бюджетной отч</w:t>
      </w:r>
      <w:r>
        <w:rPr>
          <w:b/>
          <w:sz w:val="28"/>
          <w:szCs w:val="28"/>
        </w:rPr>
        <w:t>ё</w:t>
      </w:r>
      <w:r w:rsidRPr="00FD5D49">
        <w:rPr>
          <w:b/>
          <w:sz w:val="28"/>
          <w:szCs w:val="28"/>
        </w:rPr>
        <w:t>тности</w:t>
      </w:r>
    </w:p>
    <w:tbl>
      <w:tblPr>
        <w:tblStyle w:val="a9"/>
        <w:tblW w:w="10140" w:type="dxa"/>
        <w:tblLayout w:type="fixed"/>
        <w:tblLook w:val="01E0" w:firstRow="1" w:lastRow="1" w:firstColumn="1" w:lastColumn="1" w:noHBand="0" w:noVBand="0"/>
      </w:tblPr>
      <w:tblGrid>
        <w:gridCol w:w="9060"/>
        <w:gridCol w:w="1080"/>
      </w:tblGrid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формы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center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Наличие*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Баланс исполнения бюджета (ф. 0503120)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Справка по заключению счетов бюджетного учета отчетного финансового года (ф. 0503110)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об исполнении бюджета (ф. 0503117)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 финансовых результатах деятельности (ф. 0503121)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 движении денежных средств (ф. 0503123)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Справка по консолидируемым расчетам (ф. 0503125)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 бюджетных обязательствах (ф.0503128)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73146" w:rsidRPr="00732682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 w:rsidRPr="00732682">
              <w:rPr>
                <w:spacing w:val="-4"/>
                <w:sz w:val="23"/>
                <w:szCs w:val="23"/>
              </w:rPr>
              <w:t xml:space="preserve">Пояснительная записка </w:t>
            </w:r>
            <w:r>
              <w:rPr>
                <w:spacing w:val="-4"/>
                <w:sz w:val="23"/>
                <w:szCs w:val="23"/>
              </w:rPr>
              <w:t>с приложениям</w:t>
            </w:r>
            <w:proofErr w:type="gramStart"/>
            <w:r>
              <w:rPr>
                <w:spacing w:val="-4"/>
                <w:sz w:val="23"/>
                <w:szCs w:val="23"/>
              </w:rPr>
              <w:t>и</w:t>
            </w:r>
            <w:r w:rsidRPr="00732682">
              <w:rPr>
                <w:spacing w:val="-4"/>
                <w:sz w:val="23"/>
                <w:szCs w:val="23"/>
              </w:rPr>
              <w:t>(</w:t>
            </w:r>
            <w:proofErr w:type="gramEnd"/>
            <w:r w:rsidRPr="00732682">
              <w:rPr>
                <w:spacing w:val="-4"/>
                <w:sz w:val="23"/>
                <w:szCs w:val="23"/>
              </w:rPr>
              <w:t>ф. 0503160)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об исполнении бюджета (ф. 0503164)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 движении нефинансовых активов (ф. 0503168)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по дебиторской и кредиторской задолженности (ф. 0503169)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об изменении остатков валюты баланса (ф. 0503173)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 xml:space="preserve">  Сведения о принятых и неисполненных обязательствах (ф. 0503175)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об остатках денежных средств на счетах получателя средств бюджета (ф.0503178)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 (ф. 0503130)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Баланс по поступлениям и выбытиям бюджетных средств (ф.0503140)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 кассовом поступлении и выбытии средств бюджета (ф.0503124)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Pr="00D00D58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 доходах бюджета от перечисления части прибыли муниципальных унитарных предприятий (ф.0503174)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 вложениях в объекты недвижимого имущества, объектах незавершенного строительства (ф.503190)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D73146" w:rsidTr="00C3624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</w:tbl>
    <w:tbl>
      <w:tblPr>
        <w:tblW w:w="10155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0"/>
        <w:gridCol w:w="1095"/>
      </w:tblGrid>
      <w:tr w:rsidR="00D73146" w:rsidTr="00C36241">
        <w:trPr>
          <w:trHeight w:val="135"/>
        </w:trPr>
        <w:tc>
          <w:tcPr>
            <w:tcW w:w="9060" w:type="dxa"/>
          </w:tcPr>
          <w:p w:rsidR="00D73146" w:rsidRPr="00D34D0F" w:rsidRDefault="00D73146" w:rsidP="00C36241">
            <w:pPr>
              <w:shd w:val="clear" w:color="auto" w:fill="FFFFFF"/>
              <w:spacing w:line="32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об исполнении судебных решений по денежным обязательствам бюджета (ф.0503296)</w:t>
            </w:r>
          </w:p>
        </w:tc>
        <w:tc>
          <w:tcPr>
            <w:tcW w:w="1095" w:type="dxa"/>
            <w:vAlign w:val="center"/>
          </w:tcPr>
          <w:p w:rsidR="00D73146" w:rsidRDefault="00D73146" w:rsidP="00C36241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</w:tbl>
    <w:p w:rsidR="00D73146" w:rsidRDefault="00D73146" w:rsidP="00D73146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D73146" w:rsidRDefault="00D73146" w:rsidP="00D73146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0952EC" w:rsidRPr="002C3106" w:rsidRDefault="000952EC" w:rsidP="00D5097A">
      <w:pPr>
        <w:tabs>
          <w:tab w:val="left" w:pos="2532"/>
        </w:tabs>
        <w:rPr>
          <w:sz w:val="28"/>
          <w:szCs w:val="28"/>
        </w:rPr>
      </w:pPr>
    </w:p>
    <w:sectPr w:rsidR="000952EC" w:rsidRPr="002C3106" w:rsidSect="004951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B6" w:rsidRDefault="000D32B6" w:rsidP="002E079A">
      <w:r>
        <w:separator/>
      </w:r>
    </w:p>
  </w:endnote>
  <w:endnote w:type="continuationSeparator" w:id="0">
    <w:p w:rsidR="000D32B6" w:rsidRDefault="000D32B6" w:rsidP="002E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B6" w:rsidRDefault="000D32B6" w:rsidP="002E079A">
      <w:r>
        <w:separator/>
      </w:r>
    </w:p>
  </w:footnote>
  <w:footnote w:type="continuationSeparator" w:id="0">
    <w:p w:rsidR="000D32B6" w:rsidRDefault="000D32B6" w:rsidP="002E0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4">
    <w:nsid w:val="4B94321E"/>
    <w:multiLevelType w:val="hybridMultilevel"/>
    <w:tmpl w:val="D550EF4C"/>
    <w:lvl w:ilvl="0" w:tplc="8A405C5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DCF66AB"/>
    <w:multiLevelType w:val="hybridMultilevel"/>
    <w:tmpl w:val="DAE8B71C"/>
    <w:lvl w:ilvl="0" w:tplc="1798934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9"/>
  </w:num>
  <w:num w:numId="9">
    <w:abstractNumId w:val="6"/>
  </w:num>
  <w:num w:numId="10">
    <w:abstractNumId w:val="2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F14"/>
    <w:rsid w:val="00000FA5"/>
    <w:rsid w:val="00001758"/>
    <w:rsid w:val="00010C84"/>
    <w:rsid w:val="00011FFE"/>
    <w:rsid w:val="00012882"/>
    <w:rsid w:val="000148CB"/>
    <w:rsid w:val="00015378"/>
    <w:rsid w:val="00020361"/>
    <w:rsid w:val="00021BB2"/>
    <w:rsid w:val="00024C28"/>
    <w:rsid w:val="000300D7"/>
    <w:rsid w:val="00032889"/>
    <w:rsid w:val="00035EEB"/>
    <w:rsid w:val="00040B5C"/>
    <w:rsid w:val="000414C7"/>
    <w:rsid w:val="0004202F"/>
    <w:rsid w:val="000423FC"/>
    <w:rsid w:val="00043785"/>
    <w:rsid w:val="000449E4"/>
    <w:rsid w:val="00044A8C"/>
    <w:rsid w:val="000506AF"/>
    <w:rsid w:val="00050BB4"/>
    <w:rsid w:val="00052946"/>
    <w:rsid w:val="00054A22"/>
    <w:rsid w:val="000554A4"/>
    <w:rsid w:val="000556E7"/>
    <w:rsid w:val="00055F32"/>
    <w:rsid w:val="0006035B"/>
    <w:rsid w:val="00061D43"/>
    <w:rsid w:val="00062113"/>
    <w:rsid w:val="00062BA2"/>
    <w:rsid w:val="00062F5D"/>
    <w:rsid w:val="00064FF5"/>
    <w:rsid w:val="0007375E"/>
    <w:rsid w:val="0007440C"/>
    <w:rsid w:val="00075E1B"/>
    <w:rsid w:val="0007776D"/>
    <w:rsid w:val="0008080E"/>
    <w:rsid w:val="00080B36"/>
    <w:rsid w:val="000821C6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39B4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32B6"/>
    <w:rsid w:val="000D3FDE"/>
    <w:rsid w:val="000D6F08"/>
    <w:rsid w:val="000D7874"/>
    <w:rsid w:val="000E0EAD"/>
    <w:rsid w:val="000E305B"/>
    <w:rsid w:val="000E4EA6"/>
    <w:rsid w:val="000E5104"/>
    <w:rsid w:val="000E7961"/>
    <w:rsid w:val="000F048E"/>
    <w:rsid w:val="000F0D59"/>
    <w:rsid w:val="000F462B"/>
    <w:rsid w:val="001009A4"/>
    <w:rsid w:val="00102ECC"/>
    <w:rsid w:val="00104E59"/>
    <w:rsid w:val="00107CED"/>
    <w:rsid w:val="00112725"/>
    <w:rsid w:val="00113DDD"/>
    <w:rsid w:val="001142DE"/>
    <w:rsid w:val="00115F66"/>
    <w:rsid w:val="00125936"/>
    <w:rsid w:val="00127630"/>
    <w:rsid w:val="001303F4"/>
    <w:rsid w:val="00134621"/>
    <w:rsid w:val="00136409"/>
    <w:rsid w:val="00136B75"/>
    <w:rsid w:val="00140197"/>
    <w:rsid w:val="00143B5E"/>
    <w:rsid w:val="00144C64"/>
    <w:rsid w:val="00145C0E"/>
    <w:rsid w:val="001470D1"/>
    <w:rsid w:val="001475CC"/>
    <w:rsid w:val="001519FC"/>
    <w:rsid w:val="00151E68"/>
    <w:rsid w:val="00151F5C"/>
    <w:rsid w:val="00154ECC"/>
    <w:rsid w:val="00155A6D"/>
    <w:rsid w:val="00155C09"/>
    <w:rsid w:val="00155ED4"/>
    <w:rsid w:val="0015640A"/>
    <w:rsid w:val="001575F5"/>
    <w:rsid w:val="001578F8"/>
    <w:rsid w:val="00160992"/>
    <w:rsid w:val="00160EC9"/>
    <w:rsid w:val="001661E9"/>
    <w:rsid w:val="00166AE8"/>
    <w:rsid w:val="00167B0C"/>
    <w:rsid w:val="001702E4"/>
    <w:rsid w:val="001743DF"/>
    <w:rsid w:val="001756E0"/>
    <w:rsid w:val="0018170F"/>
    <w:rsid w:val="001824F3"/>
    <w:rsid w:val="0018313C"/>
    <w:rsid w:val="00183A6A"/>
    <w:rsid w:val="001849E8"/>
    <w:rsid w:val="001858BC"/>
    <w:rsid w:val="00185DAB"/>
    <w:rsid w:val="00192051"/>
    <w:rsid w:val="00192200"/>
    <w:rsid w:val="001928E0"/>
    <w:rsid w:val="00193260"/>
    <w:rsid w:val="00194E46"/>
    <w:rsid w:val="00197FFD"/>
    <w:rsid w:val="001A42D4"/>
    <w:rsid w:val="001B17E4"/>
    <w:rsid w:val="001B21C7"/>
    <w:rsid w:val="001B4AED"/>
    <w:rsid w:val="001B5174"/>
    <w:rsid w:val="001B53BD"/>
    <w:rsid w:val="001B575B"/>
    <w:rsid w:val="001C28CB"/>
    <w:rsid w:val="001C2E58"/>
    <w:rsid w:val="001C6617"/>
    <w:rsid w:val="001D2CB9"/>
    <w:rsid w:val="001D6160"/>
    <w:rsid w:val="001E41B9"/>
    <w:rsid w:val="001E66E0"/>
    <w:rsid w:val="001F0C65"/>
    <w:rsid w:val="001F77A8"/>
    <w:rsid w:val="001F7A16"/>
    <w:rsid w:val="00200640"/>
    <w:rsid w:val="00201CFF"/>
    <w:rsid w:val="00201F6F"/>
    <w:rsid w:val="00202C0E"/>
    <w:rsid w:val="0020438C"/>
    <w:rsid w:val="00204799"/>
    <w:rsid w:val="00207A52"/>
    <w:rsid w:val="00210506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8C7"/>
    <w:rsid w:val="00232778"/>
    <w:rsid w:val="002329C5"/>
    <w:rsid w:val="002453CC"/>
    <w:rsid w:val="0024678D"/>
    <w:rsid w:val="00246DCF"/>
    <w:rsid w:val="00253C4B"/>
    <w:rsid w:val="00254BBE"/>
    <w:rsid w:val="00254CBB"/>
    <w:rsid w:val="00255A36"/>
    <w:rsid w:val="00260D9B"/>
    <w:rsid w:val="00262BDF"/>
    <w:rsid w:val="00263C51"/>
    <w:rsid w:val="00264076"/>
    <w:rsid w:val="002654A8"/>
    <w:rsid w:val="002678CC"/>
    <w:rsid w:val="0027075C"/>
    <w:rsid w:val="0027099D"/>
    <w:rsid w:val="0027385F"/>
    <w:rsid w:val="00273BCC"/>
    <w:rsid w:val="00274B7D"/>
    <w:rsid w:val="00274C2C"/>
    <w:rsid w:val="00274F5C"/>
    <w:rsid w:val="00275880"/>
    <w:rsid w:val="00280D8D"/>
    <w:rsid w:val="00280FC9"/>
    <w:rsid w:val="00281FD9"/>
    <w:rsid w:val="00282B1D"/>
    <w:rsid w:val="002844F4"/>
    <w:rsid w:val="00285127"/>
    <w:rsid w:val="00285B34"/>
    <w:rsid w:val="00285EF0"/>
    <w:rsid w:val="00291197"/>
    <w:rsid w:val="002932DD"/>
    <w:rsid w:val="00293B28"/>
    <w:rsid w:val="00296976"/>
    <w:rsid w:val="00296C38"/>
    <w:rsid w:val="00296CED"/>
    <w:rsid w:val="00297F02"/>
    <w:rsid w:val="002A0E29"/>
    <w:rsid w:val="002A169E"/>
    <w:rsid w:val="002A28C4"/>
    <w:rsid w:val="002A2CDE"/>
    <w:rsid w:val="002A47D1"/>
    <w:rsid w:val="002A52E9"/>
    <w:rsid w:val="002A592C"/>
    <w:rsid w:val="002B2DA1"/>
    <w:rsid w:val="002B3364"/>
    <w:rsid w:val="002B4089"/>
    <w:rsid w:val="002B6139"/>
    <w:rsid w:val="002B6197"/>
    <w:rsid w:val="002B709B"/>
    <w:rsid w:val="002C1EE2"/>
    <w:rsid w:val="002C351F"/>
    <w:rsid w:val="002C4133"/>
    <w:rsid w:val="002D0053"/>
    <w:rsid w:val="002D1707"/>
    <w:rsid w:val="002D1A46"/>
    <w:rsid w:val="002D3A5D"/>
    <w:rsid w:val="002D4788"/>
    <w:rsid w:val="002D6678"/>
    <w:rsid w:val="002D7890"/>
    <w:rsid w:val="002E079A"/>
    <w:rsid w:val="002E3FA8"/>
    <w:rsid w:val="002E4B69"/>
    <w:rsid w:val="002E5D46"/>
    <w:rsid w:val="002F38F9"/>
    <w:rsid w:val="002F5290"/>
    <w:rsid w:val="00301B27"/>
    <w:rsid w:val="003024FF"/>
    <w:rsid w:val="00302C07"/>
    <w:rsid w:val="00303195"/>
    <w:rsid w:val="00304878"/>
    <w:rsid w:val="00305178"/>
    <w:rsid w:val="00305ADF"/>
    <w:rsid w:val="00307FBF"/>
    <w:rsid w:val="00311536"/>
    <w:rsid w:val="003175EC"/>
    <w:rsid w:val="00317B61"/>
    <w:rsid w:val="00317E3B"/>
    <w:rsid w:val="0032012F"/>
    <w:rsid w:val="00321CDC"/>
    <w:rsid w:val="00322480"/>
    <w:rsid w:val="00325125"/>
    <w:rsid w:val="00325F46"/>
    <w:rsid w:val="00326A28"/>
    <w:rsid w:val="00327D47"/>
    <w:rsid w:val="00330487"/>
    <w:rsid w:val="003306DD"/>
    <w:rsid w:val="00332283"/>
    <w:rsid w:val="003343B4"/>
    <w:rsid w:val="00334996"/>
    <w:rsid w:val="00335046"/>
    <w:rsid w:val="0033513B"/>
    <w:rsid w:val="0033554F"/>
    <w:rsid w:val="0033675B"/>
    <w:rsid w:val="00337592"/>
    <w:rsid w:val="003416EA"/>
    <w:rsid w:val="00342307"/>
    <w:rsid w:val="00342D16"/>
    <w:rsid w:val="003431BA"/>
    <w:rsid w:val="00343C98"/>
    <w:rsid w:val="00344634"/>
    <w:rsid w:val="00352B6B"/>
    <w:rsid w:val="00352E7E"/>
    <w:rsid w:val="00352EB6"/>
    <w:rsid w:val="00353CA3"/>
    <w:rsid w:val="00356660"/>
    <w:rsid w:val="0035717F"/>
    <w:rsid w:val="00361125"/>
    <w:rsid w:val="00361284"/>
    <w:rsid w:val="00362CAF"/>
    <w:rsid w:val="00362D81"/>
    <w:rsid w:val="00363182"/>
    <w:rsid w:val="0036549F"/>
    <w:rsid w:val="003657E5"/>
    <w:rsid w:val="00366CE7"/>
    <w:rsid w:val="00367E3D"/>
    <w:rsid w:val="003721E3"/>
    <w:rsid w:val="003736DE"/>
    <w:rsid w:val="003769FB"/>
    <w:rsid w:val="00377242"/>
    <w:rsid w:val="0038001E"/>
    <w:rsid w:val="00381CE9"/>
    <w:rsid w:val="00384275"/>
    <w:rsid w:val="00387F62"/>
    <w:rsid w:val="00390B02"/>
    <w:rsid w:val="003947A9"/>
    <w:rsid w:val="00394BA5"/>
    <w:rsid w:val="003A0DDA"/>
    <w:rsid w:val="003A2D25"/>
    <w:rsid w:val="003A2E78"/>
    <w:rsid w:val="003A3114"/>
    <w:rsid w:val="003A7E87"/>
    <w:rsid w:val="003A7F43"/>
    <w:rsid w:val="003B1602"/>
    <w:rsid w:val="003B17BF"/>
    <w:rsid w:val="003B1AA6"/>
    <w:rsid w:val="003B2BA8"/>
    <w:rsid w:val="003B4E76"/>
    <w:rsid w:val="003B6CD8"/>
    <w:rsid w:val="003B7346"/>
    <w:rsid w:val="003C10A8"/>
    <w:rsid w:val="003C1AF6"/>
    <w:rsid w:val="003C702E"/>
    <w:rsid w:val="003C7949"/>
    <w:rsid w:val="003D3F99"/>
    <w:rsid w:val="003D409E"/>
    <w:rsid w:val="003D5613"/>
    <w:rsid w:val="003E07C4"/>
    <w:rsid w:val="003E1A64"/>
    <w:rsid w:val="003E384B"/>
    <w:rsid w:val="003E4493"/>
    <w:rsid w:val="003F0E91"/>
    <w:rsid w:val="003F0FA0"/>
    <w:rsid w:val="003F462E"/>
    <w:rsid w:val="003F4D39"/>
    <w:rsid w:val="00400DFF"/>
    <w:rsid w:val="00401EA1"/>
    <w:rsid w:val="004023F7"/>
    <w:rsid w:val="004037C0"/>
    <w:rsid w:val="00405527"/>
    <w:rsid w:val="00405ACA"/>
    <w:rsid w:val="004065FD"/>
    <w:rsid w:val="0040791B"/>
    <w:rsid w:val="004111F1"/>
    <w:rsid w:val="00411F86"/>
    <w:rsid w:val="004124A7"/>
    <w:rsid w:val="00412C5B"/>
    <w:rsid w:val="00414E24"/>
    <w:rsid w:val="0042052C"/>
    <w:rsid w:val="004236E1"/>
    <w:rsid w:val="0042417E"/>
    <w:rsid w:val="0042497F"/>
    <w:rsid w:val="00424FDB"/>
    <w:rsid w:val="004252AC"/>
    <w:rsid w:val="00426B5A"/>
    <w:rsid w:val="00427C32"/>
    <w:rsid w:val="00432200"/>
    <w:rsid w:val="00434F8C"/>
    <w:rsid w:val="00437533"/>
    <w:rsid w:val="00440E5A"/>
    <w:rsid w:val="0044407D"/>
    <w:rsid w:val="0044437B"/>
    <w:rsid w:val="00444D42"/>
    <w:rsid w:val="004457A5"/>
    <w:rsid w:val="00445F1B"/>
    <w:rsid w:val="00446B1E"/>
    <w:rsid w:val="0045027D"/>
    <w:rsid w:val="00450B7F"/>
    <w:rsid w:val="00453D8D"/>
    <w:rsid w:val="0046133E"/>
    <w:rsid w:val="00463275"/>
    <w:rsid w:val="0046476D"/>
    <w:rsid w:val="00464CC1"/>
    <w:rsid w:val="0046700B"/>
    <w:rsid w:val="00471533"/>
    <w:rsid w:val="00471936"/>
    <w:rsid w:val="0047338C"/>
    <w:rsid w:val="00474AB5"/>
    <w:rsid w:val="00477415"/>
    <w:rsid w:val="004818C3"/>
    <w:rsid w:val="004835F9"/>
    <w:rsid w:val="0048627C"/>
    <w:rsid w:val="00487305"/>
    <w:rsid w:val="004918DA"/>
    <w:rsid w:val="00493FBC"/>
    <w:rsid w:val="0049510E"/>
    <w:rsid w:val="004A22B8"/>
    <w:rsid w:val="004A3289"/>
    <w:rsid w:val="004A52E0"/>
    <w:rsid w:val="004A6EC2"/>
    <w:rsid w:val="004B047B"/>
    <w:rsid w:val="004B0E6C"/>
    <w:rsid w:val="004B3DD3"/>
    <w:rsid w:val="004B7A0A"/>
    <w:rsid w:val="004B7F50"/>
    <w:rsid w:val="004C0376"/>
    <w:rsid w:val="004C08A6"/>
    <w:rsid w:val="004C2620"/>
    <w:rsid w:val="004C38A0"/>
    <w:rsid w:val="004C4D91"/>
    <w:rsid w:val="004D52D8"/>
    <w:rsid w:val="004D58F2"/>
    <w:rsid w:val="004D5A41"/>
    <w:rsid w:val="004D6406"/>
    <w:rsid w:val="004D6A87"/>
    <w:rsid w:val="004D6F38"/>
    <w:rsid w:val="004E1DB5"/>
    <w:rsid w:val="004E2FDD"/>
    <w:rsid w:val="004E35E1"/>
    <w:rsid w:val="004E374B"/>
    <w:rsid w:val="004F04DC"/>
    <w:rsid w:val="004F0A36"/>
    <w:rsid w:val="004F2EB3"/>
    <w:rsid w:val="004F3608"/>
    <w:rsid w:val="004F6B52"/>
    <w:rsid w:val="00500A60"/>
    <w:rsid w:val="0050218E"/>
    <w:rsid w:val="005030BE"/>
    <w:rsid w:val="00504F8E"/>
    <w:rsid w:val="00510CF4"/>
    <w:rsid w:val="0051285D"/>
    <w:rsid w:val="0052058E"/>
    <w:rsid w:val="00523F18"/>
    <w:rsid w:val="005247C4"/>
    <w:rsid w:val="00526490"/>
    <w:rsid w:val="0052754D"/>
    <w:rsid w:val="00527AD3"/>
    <w:rsid w:val="00530635"/>
    <w:rsid w:val="00532B53"/>
    <w:rsid w:val="00533B07"/>
    <w:rsid w:val="005349EC"/>
    <w:rsid w:val="00536977"/>
    <w:rsid w:val="00540088"/>
    <w:rsid w:val="00540B25"/>
    <w:rsid w:val="00542B1A"/>
    <w:rsid w:val="00542CBC"/>
    <w:rsid w:val="00544B1C"/>
    <w:rsid w:val="00545035"/>
    <w:rsid w:val="00547056"/>
    <w:rsid w:val="0055136F"/>
    <w:rsid w:val="00555C1E"/>
    <w:rsid w:val="00560394"/>
    <w:rsid w:val="0056116E"/>
    <w:rsid w:val="00561C48"/>
    <w:rsid w:val="005621F4"/>
    <w:rsid w:val="00563EED"/>
    <w:rsid w:val="00566B60"/>
    <w:rsid w:val="00566FED"/>
    <w:rsid w:val="005705C4"/>
    <w:rsid w:val="00571A24"/>
    <w:rsid w:val="00573930"/>
    <w:rsid w:val="00573A67"/>
    <w:rsid w:val="005762D7"/>
    <w:rsid w:val="00576311"/>
    <w:rsid w:val="005821BB"/>
    <w:rsid w:val="00582A03"/>
    <w:rsid w:val="005841F7"/>
    <w:rsid w:val="005845E3"/>
    <w:rsid w:val="00585473"/>
    <w:rsid w:val="00586ACB"/>
    <w:rsid w:val="00590980"/>
    <w:rsid w:val="00595E9B"/>
    <w:rsid w:val="00596943"/>
    <w:rsid w:val="00596BDB"/>
    <w:rsid w:val="005A164D"/>
    <w:rsid w:val="005A1E60"/>
    <w:rsid w:val="005A490E"/>
    <w:rsid w:val="005A4A77"/>
    <w:rsid w:val="005B00AD"/>
    <w:rsid w:val="005B09E5"/>
    <w:rsid w:val="005B1CF9"/>
    <w:rsid w:val="005B2581"/>
    <w:rsid w:val="005B37D6"/>
    <w:rsid w:val="005B3F01"/>
    <w:rsid w:val="005B4DD1"/>
    <w:rsid w:val="005B5D34"/>
    <w:rsid w:val="005B72B8"/>
    <w:rsid w:val="005C496C"/>
    <w:rsid w:val="005C5278"/>
    <w:rsid w:val="005C528C"/>
    <w:rsid w:val="005D51C5"/>
    <w:rsid w:val="005D5249"/>
    <w:rsid w:val="005D64B6"/>
    <w:rsid w:val="005D69C3"/>
    <w:rsid w:val="005E1A09"/>
    <w:rsid w:val="005E4954"/>
    <w:rsid w:val="005F0D26"/>
    <w:rsid w:val="005F6EEA"/>
    <w:rsid w:val="005F6FFA"/>
    <w:rsid w:val="00600935"/>
    <w:rsid w:val="00600CCD"/>
    <w:rsid w:val="00602A58"/>
    <w:rsid w:val="00604C06"/>
    <w:rsid w:val="00605B8A"/>
    <w:rsid w:val="0061185A"/>
    <w:rsid w:val="006138D8"/>
    <w:rsid w:val="00615D8B"/>
    <w:rsid w:val="0061606F"/>
    <w:rsid w:val="00616799"/>
    <w:rsid w:val="00622BB7"/>
    <w:rsid w:val="00622EB5"/>
    <w:rsid w:val="00623806"/>
    <w:rsid w:val="00624A12"/>
    <w:rsid w:val="00625612"/>
    <w:rsid w:val="00625A32"/>
    <w:rsid w:val="0062710D"/>
    <w:rsid w:val="006373E7"/>
    <w:rsid w:val="006376BE"/>
    <w:rsid w:val="00641BD4"/>
    <w:rsid w:val="00642870"/>
    <w:rsid w:val="00642DBC"/>
    <w:rsid w:val="00654A03"/>
    <w:rsid w:val="0065594B"/>
    <w:rsid w:val="00660E76"/>
    <w:rsid w:val="006632D3"/>
    <w:rsid w:val="006644E4"/>
    <w:rsid w:val="006660F1"/>
    <w:rsid w:val="00666936"/>
    <w:rsid w:val="00671128"/>
    <w:rsid w:val="006719C8"/>
    <w:rsid w:val="00672841"/>
    <w:rsid w:val="00672EA9"/>
    <w:rsid w:val="006732B8"/>
    <w:rsid w:val="006769BC"/>
    <w:rsid w:val="00680F50"/>
    <w:rsid w:val="00683AAA"/>
    <w:rsid w:val="0068431A"/>
    <w:rsid w:val="00684483"/>
    <w:rsid w:val="006845B8"/>
    <w:rsid w:val="00685683"/>
    <w:rsid w:val="006870C9"/>
    <w:rsid w:val="006873C7"/>
    <w:rsid w:val="00692E1F"/>
    <w:rsid w:val="00692FED"/>
    <w:rsid w:val="006938BE"/>
    <w:rsid w:val="00694559"/>
    <w:rsid w:val="0069523D"/>
    <w:rsid w:val="006954AA"/>
    <w:rsid w:val="0069696A"/>
    <w:rsid w:val="0069705E"/>
    <w:rsid w:val="006A1F89"/>
    <w:rsid w:val="006A3655"/>
    <w:rsid w:val="006B0AB8"/>
    <w:rsid w:val="006B1183"/>
    <w:rsid w:val="006B1BFC"/>
    <w:rsid w:val="006B43FE"/>
    <w:rsid w:val="006B584C"/>
    <w:rsid w:val="006B6221"/>
    <w:rsid w:val="006C2C48"/>
    <w:rsid w:val="006C3157"/>
    <w:rsid w:val="006C5C9D"/>
    <w:rsid w:val="006C645C"/>
    <w:rsid w:val="006C6986"/>
    <w:rsid w:val="006C741D"/>
    <w:rsid w:val="006C7F63"/>
    <w:rsid w:val="006D0A34"/>
    <w:rsid w:val="006E0EF0"/>
    <w:rsid w:val="006E0F0C"/>
    <w:rsid w:val="006E1C32"/>
    <w:rsid w:val="006E4F01"/>
    <w:rsid w:val="006E565F"/>
    <w:rsid w:val="006F1D3F"/>
    <w:rsid w:val="006F20BA"/>
    <w:rsid w:val="006F41BA"/>
    <w:rsid w:val="006F6296"/>
    <w:rsid w:val="006F7696"/>
    <w:rsid w:val="006F7C5D"/>
    <w:rsid w:val="006F7FCF"/>
    <w:rsid w:val="00700C04"/>
    <w:rsid w:val="00701988"/>
    <w:rsid w:val="00702A36"/>
    <w:rsid w:val="00706149"/>
    <w:rsid w:val="007107EE"/>
    <w:rsid w:val="0071200F"/>
    <w:rsid w:val="0071265F"/>
    <w:rsid w:val="007128F4"/>
    <w:rsid w:val="00715D1C"/>
    <w:rsid w:val="00725CE5"/>
    <w:rsid w:val="00726434"/>
    <w:rsid w:val="0073041F"/>
    <w:rsid w:val="00730A37"/>
    <w:rsid w:val="00730F74"/>
    <w:rsid w:val="00731D99"/>
    <w:rsid w:val="00732682"/>
    <w:rsid w:val="00735A20"/>
    <w:rsid w:val="0074300B"/>
    <w:rsid w:val="00743E36"/>
    <w:rsid w:val="00752C3B"/>
    <w:rsid w:val="007549BD"/>
    <w:rsid w:val="00756DC2"/>
    <w:rsid w:val="00762146"/>
    <w:rsid w:val="00765721"/>
    <w:rsid w:val="00765BB6"/>
    <w:rsid w:val="007661CC"/>
    <w:rsid w:val="007706D3"/>
    <w:rsid w:val="0077177D"/>
    <w:rsid w:val="00774168"/>
    <w:rsid w:val="00774CCA"/>
    <w:rsid w:val="00776A7F"/>
    <w:rsid w:val="00776DFD"/>
    <w:rsid w:val="00783954"/>
    <w:rsid w:val="00787885"/>
    <w:rsid w:val="00787B02"/>
    <w:rsid w:val="00792479"/>
    <w:rsid w:val="007943E6"/>
    <w:rsid w:val="007950F3"/>
    <w:rsid w:val="007961E8"/>
    <w:rsid w:val="00796958"/>
    <w:rsid w:val="007A001A"/>
    <w:rsid w:val="007A0A97"/>
    <w:rsid w:val="007A0F92"/>
    <w:rsid w:val="007A11FC"/>
    <w:rsid w:val="007A1291"/>
    <w:rsid w:val="007A36B1"/>
    <w:rsid w:val="007A416E"/>
    <w:rsid w:val="007B0557"/>
    <w:rsid w:val="007B05A0"/>
    <w:rsid w:val="007B0628"/>
    <w:rsid w:val="007B1517"/>
    <w:rsid w:val="007B204F"/>
    <w:rsid w:val="007B2FFE"/>
    <w:rsid w:val="007B3CD2"/>
    <w:rsid w:val="007B5DD2"/>
    <w:rsid w:val="007C0076"/>
    <w:rsid w:val="007C0555"/>
    <w:rsid w:val="007C0AAC"/>
    <w:rsid w:val="007C2910"/>
    <w:rsid w:val="007C3EB0"/>
    <w:rsid w:val="007C5C28"/>
    <w:rsid w:val="007D4B9F"/>
    <w:rsid w:val="007D4FEF"/>
    <w:rsid w:val="007D5494"/>
    <w:rsid w:val="007E059A"/>
    <w:rsid w:val="007E2FE5"/>
    <w:rsid w:val="007E6670"/>
    <w:rsid w:val="007E726D"/>
    <w:rsid w:val="007F31C5"/>
    <w:rsid w:val="007F49F2"/>
    <w:rsid w:val="007F4DC7"/>
    <w:rsid w:val="007F6359"/>
    <w:rsid w:val="007F7245"/>
    <w:rsid w:val="00801B3F"/>
    <w:rsid w:val="00802562"/>
    <w:rsid w:val="0080319D"/>
    <w:rsid w:val="00804AAD"/>
    <w:rsid w:val="00806212"/>
    <w:rsid w:val="00806A22"/>
    <w:rsid w:val="00806FD9"/>
    <w:rsid w:val="0081088E"/>
    <w:rsid w:val="00811ABC"/>
    <w:rsid w:val="0081246A"/>
    <w:rsid w:val="008134E3"/>
    <w:rsid w:val="00813F27"/>
    <w:rsid w:val="00820A29"/>
    <w:rsid w:val="00820A2A"/>
    <w:rsid w:val="00821E6C"/>
    <w:rsid w:val="008228C9"/>
    <w:rsid w:val="00822E74"/>
    <w:rsid w:val="00825F25"/>
    <w:rsid w:val="0082606B"/>
    <w:rsid w:val="00827EA9"/>
    <w:rsid w:val="0083284F"/>
    <w:rsid w:val="00833C73"/>
    <w:rsid w:val="0083452F"/>
    <w:rsid w:val="00835F8F"/>
    <w:rsid w:val="00836308"/>
    <w:rsid w:val="008411AE"/>
    <w:rsid w:val="0084122F"/>
    <w:rsid w:val="00841871"/>
    <w:rsid w:val="00845DBF"/>
    <w:rsid w:val="00846881"/>
    <w:rsid w:val="00847223"/>
    <w:rsid w:val="008526A9"/>
    <w:rsid w:val="00853147"/>
    <w:rsid w:val="008538BC"/>
    <w:rsid w:val="00853CA3"/>
    <w:rsid w:val="008547FB"/>
    <w:rsid w:val="0085625B"/>
    <w:rsid w:val="00856F18"/>
    <w:rsid w:val="00862FB4"/>
    <w:rsid w:val="0086341E"/>
    <w:rsid w:val="008636C2"/>
    <w:rsid w:val="00865669"/>
    <w:rsid w:val="0087124C"/>
    <w:rsid w:val="00874C9F"/>
    <w:rsid w:val="008754DE"/>
    <w:rsid w:val="00875DA3"/>
    <w:rsid w:val="00875DE0"/>
    <w:rsid w:val="00883457"/>
    <w:rsid w:val="00883C3C"/>
    <w:rsid w:val="00885207"/>
    <w:rsid w:val="00886BB7"/>
    <w:rsid w:val="00891705"/>
    <w:rsid w:val="008925C8"/>
    <w:rsid w:val="008959A9"/>
    <w:rsid w:val="00895B47"/>
    <w:rsid w:val="008962EC"/>
    <w:rsid w:val="0089715E"/>
    <w:rsid w:val="008A1C09"/>
    <w:rsid w:val="008A5713"/>
    <w:rsid w:val="008A743C"/>
    <w:rsid w:val="008A7FF0"/>
    <w:rsid w:val="008B1D0D"/>
    <w:rsid w:val="008B21FF"/>
    <w:rsid w:val="008B390E"/>
    <w:rsid w:val="008B4D18"/>
    <w:rsid w:val="008C57E5"/>
    <w:rsid w:val="008C6392"/>
    <w:rsid w:val="008D1F7D"/>
    <w:rsid w:val="008D47C2"/>
    <w:rsid w:val="008E29D4"/>
    <w:rsid w:val="008E3094"/>
    <w:rsid w:val="008E5A27"/>
    <w:rsid w:val="008E6D9F"/>
    <w:rsid w:val="008E6E6C"/>
    <w:rsid w:val="008F6D5E"/>
    <w:rsid w:val="0090077B"/>
    <w:rsid w:val="0090264B"/>
    <w:rsid w:val="009046CD"/>
    <w:rsid w:val="00904C8C"/>
    <w:rsid w:val="00904F3D"/>
    <w:rsid w:val="00910D84"/>
    <w:rsid w:val="00911E95"/>
    <w:rsid w:val="00913BA5"/>
    <w:rsid w:val="00915A1D"/>
    <w:rsid w:val="00916885"/>
    <w:rsid w:val="0091720A"/>
    <w:rsid w:val="00923563"/>
    <w:rsid w:val="009268AC"/>
    <w:rsid w:val="009306B4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629E"/>
    <w:rsid w:val="00952646"/>
    <w:rsid w:val="00953A96"/>
    <w:rsid w:val="00956174"/>
    <w:rsid w:val="009566AF"/>
    <w:rsid w:val="00957318"/>
    <w:rsid w:val="0096130D"/>
    <w:rsid w:val="00961DBA"/>
    <w:rsid w:val="00967567"/>
    <w:rsid w:val="00970027"/>
    <w:rsid w:val="00971491"/>
    <w:rsid w:val="00971B72"/>
    <w:rsid w:val="009726AD"/>
    <w:rsid w:val="00981AD9"/>
    <w:rsid w:val="00981EC5"/>
    <w:rsid w:val="00982F28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94E97"/>
    <w:rsid w:val="00997D00"/>
    <w:rsid w:val="009A0426"/>
    <w:rsid w:val="009A230E"/>
    <w:rsid w:val="009A268D"/>
    <w:rsid w:val="009A3CCD"/>
    <w:rsid w:val="009A49DB"/>
    <w:rsid w:val="009A71AA"/>
    <w:rsid w:val="009B0378"/>
    <w:rsid w:val="009B156D"/>
    <w:rsid w:val="009B479A"/>
    <w:rsid w:val="009C2A7B"/>
    <w:rsid w:val="009C52CA"/>
    <w:rsid w:val="009C5ABE"/>
    <w:rsid w:val="009C63CC"/>
    <w:rsid w:val="009D07BA"/>
    <w:rsid w:val="009D4FAC"/>
    <w:rsid w:val="009D5A2A"/>
    <w:rsid w:val="009D62A9"/>
    <w:rsid w:val="009D72DA"/>
    <w:rsid w:val="009D7374"/>
    <w:rsid w:val="009E0767"/>
    <w:rsid w:val="009E1154"/>
    <w:rsid w:val="009E1324"/>
    <w:rsid w:val="009E35DD"/>
    <w:rsid w:val="009E52BF"/>
    <w:rsid w:val="009E6ADD"/>
    <w:rsid w:val="009F1530"/>
    <w:rsid w:val="009F3620"/>
    <w:rsid w:val="009F372D"/>
    <w:rsid w:val="009F4B6E"/>
    <w:rsid w:val="009F4F5B"/>
    <w:rsid w:val="009F7C13"/>
    <w:rsid w:val="00A03D9B"/>
    <w:rsid w:val="00A058D3"/>
    <w:rsid w:val="00A10C42"/>
    <w:rsid w:val="00A11B1E"/>
    <w:rsid w:val="00A14B01"/>
    <w:rsid w:val="00A1530F"/>
    <w:rsid w:val="00A1732B"/>
    <w:rsid w:val="00A17C7D"/>
    <w:rsid w:val="00A22C1A"/>
    <w:rsid w:val="00A24C1A"/>
    <w:rsid w:val="00A254CB"/>
    <w:rsid w:val="00A32359"/>
    <w:rsid w:val="00A34A5A"/>
    <w:rsid w:val="00A35C3C"/>
    <w:rsid w:val="00A42F92"/>
    <w:rsid w:val="00A4450F"/>
    <w:rsid w:val="00A45BC8"/>
    <w:rsid w:val="00A45BFE"/>
    <w:rsid w:val="00A46ECD"/>
    <w:rsid w:val="00A510E9"/>
    <w:rsid w:val="00A52B36"/>
    <w:rsid w:val="00A54FF6"/>
    <w:rsid w:val="00A55726"/>
    <w:rsid w:val="00A561D6"/>
    <w:rsid w:val="00A565C0"/>
    <w:rsid w:val="00A57A9A"/>
    <w:rsid w:val="00A57D7A"/>
    <w:rsid w:val="00A60E4E"/>
    <w:rsid w:val="00A65ADD"/>
    <w:rsid w:val="00A708CD"/>
    <w:rsid w:val="00A7171F"/>
    <w:rsid w:val="00A718EC"/>
    <w:rsid w:val="00A74E09"/>
    <w:rsid w:val="00A75DCA"/>
    <w:rsid w:val="00A81028"/>
    <w:rsid w:val="00A81366"/>
    <w:rsid w:val="00A81B63"/>
    <w:rsid w:val="00A81ED4"/>
    <w:rsid w:val="00A8228A"/>
    <w:rsid w:val="00A83E14"/>
    <w:rsid w:val="00A847BA"/>
    <w:rsid w:val="00A84875"/>
    <w:rsid w:val="00A856D9"/>
    <w:rsid w:val="00A874BF"/>
    <w:rsid w:val="00A87729"/>
    <w:rsid w:val="00A90519"/>
    <w:rsid w:val="00A917D8"/>
    <w:rsid w:val="00A91C89"/>
    <w:rsid w:val="00A97316"/>
    <w:rsid w:val="00AA39EB"/>
    <w:rsid w:val="00AA5D2A"/>
    <w:rsid w:val="00AA5DA5"/>
    <w:rsid w:val="00AA6363"/>
    <w:rsid w:val="00AA740B"/>
    <w:rsid w:val="00AA74CD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1B9E"/>
    <w:rsid w:val="00AD260F"/>
    <w:rsid w:val="00AD30EE"/>
    <w:rsid w:val="00AD369F"/>
    <w:rsid w:val="00AD3D07"/>
    <w:rsid w:val="00AD5D3F"/>
    <w:rsid w:val="00AD61EB"/>
    <w:rsid w:val="00AD7741"/>
    <w:rsid w:val="00AD7B7C"/>
    <w:rsid w:val="00AE0CF3"/>
    <w:rsid w:val="00AE20F7"/>
    <w:rsid w:val="00AE32BB"/>
    <w:rsid w:val="00AE3694"/>
    <w:rsid w:val="00AE4B68"/>
    <w:rsid w:val="00AE5FDA"/>
    <w:rsid w:val="00AE7FDE"/>
    <w:rsid w:val="00AF1461"/>
    <w:rsid w:val="00AF1C52"/>
    <w:rsid w:val="00AF1E2A"/>
    <w:rsid w:val="00AF768F"/>
    <w:rsid w:val="00B0354D"/>
    <w:rsid w:val="00B05314"/>
    <w:rsid w:val="00B06735"/>
    <w:rsid w:val="00B12AA6"/>
    <w:rsid w:val="00B12F92"/>
    <w:rsid w:val="00B13D67"/>
    <w:rsid w:val="00B13DCF"/>
    <w:rsid w:val="00B16F3D"/>
    <w:rsid w:val="00B17861"/>
    <w:rsid w:val="00B2005D"/>
    <w:rsid w:val="00B211AE"/>
    <w:rsid w:val="00B22E9B"/>
    <w:rsid w:val="00B2318D"/>
    <w:rsid w:val="00B231BC"/>
    <w:rsid w:val="00B26FB8"/>
    <w:rsid w:val="00B27179"/>
    <w:rsid w:val="00B278EE"/>
    <w:rsid w:val="00B3322F"/>
    <w:rsid w:val="00B33476"/>
    <w:rsid w:val="00B33FBE"/>
    <w:rsid w:val="00B3670D"/>
    <w:rsid w:val="00B40271"/>
    <w:rsid w:val="00B4196E"/>
    <w:rsid w:val="00B42A41"/>
    <w:rsid w:val="00B445F8"/>
    <w:rsid w:val="00B44FF4"/>
    <w:rsid w:val="00B450E9"/>
    <w:rsid w:val="00B46041"/>
    <w:rsid w:val="00B4688E"/>
    <w:rsid w:val="00B47A5D"/>
    <w:rsid w:val="00B47DA3"/>
    <w:rsid w:val="00B53C69"/>
    <w:rsid w:val="00B60AEA"/>
    <w:rsid w:val="00B67058"/>
    <w:rsid w:val="00B707CE"/>
    <w:rsid w:val="00B712AB"/>
    <w:rsid w:val="00B729DA"/>
    <w:rsid w:val="00B740DF"/>
    <w:rsid w:val="00B7535B"/>
    <w:rsid w:val="00B8153B"/>
    <w:rsid w:val="00B83E88"/>
    <w:rsid w:val="00B84E58"/>
    <w:rsid w:val="00B872A6"/>
    <w:rsid w:val="00B877EC"/>
    <w:rsid w:val="00B903A2"/>
    <w:rsid w:val="00B90F14"/>
    <w:rsid w:val="00B9291C"/>
    <w:rsid w:val="00B92A69"/>
    <w:rsid w:val="00B93162"/>
    <w:rsid w:val="00B95BBC"/>
    <w:rsid w:val="00BA2E6A"/>
    <w:rsid w:val="00BA3DBB"/>
    <w:rsid w:val="00BA456B"/>
    <w:rsid w:val="00BA4F33"/>
    <w:rsid w:val="00BA5FDF"/>
    <w:rsid w:val="00BA6BC5"/>
    <w:rsid w:val="00BA7042"/>
    <w:rsid w:val="00BB11B9"/>
    <w:rsid w:val="00BB194D"/>
    <w:rsid w:val="00BB29DD"/>
    <w:rsid w:val="00BB2FF3"/>
    <w:rsid w:val="00BB450A"/>
    <w:rsid w:val="00BB6A4D"/>
    <w:rsid w:val="00BB6EF1"/>
    <w:rsid w:val="00BC0192"/>
    <w:rsid w:val="00BC3276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1737"/>
    <w:rsid w:val="00BE2BE2"/>
    <w:rsid w:val="00BF34E1"/>
    <w:rsid w:val="00BF3B83"/>
    <w:rsid w:val="00BF443E"/>
    <w:rsid w:val="00BF4A4A"/>
    <w:rsid w:val="00BF6388"/>
    <w:rsid w:val="00BF6477"/>
    <w:rsid w:val="00C02FC2"/>
    <w:rsid w:val="00C043F3"/>
    <w:rsid w:val="00C05CFA"/>
    <w:rsid w:val="00C10F88"/>
    <w:rsid w:val="00C11310"/>
    <w:rsid w:val="00C13A52"/>
    <w:rsid w:val="00C14BB8"/>
    <w:rsid w:val="00C168C1"/>
    <w:rsid w:val="00C269E2"/>
    <w:rsid w:val="00C34B6A"/>
    <w:rsid w:val="00C4140F"/>
    <w:rsid w:val="00C43AE7"/>
    <w:rsid w:val="00C44102"/>
    <w:rsid w:val="00C4656E"/>
    <w:rsid w:val="00C46807"/>
    <w:rsid w:val="00C46A01"/>
    <w:rsid w:val="00C47AF5"/>
    <w:rsid w:val="00C51322"/>
    <w:rsid w:val="00C51CB3"/>
    <w:rsid w:val="00C51F0E"/>
    <w:rsid w:val="00C52A4F"/>
    <w:rsid w:val="00C60193"/>
    <w:rsid w:val="00C609D3"/>
    <w:rsid w:val="00C60EC5"/>
    <w:rsid w:val="00C61470"/>
    <w:rsid w:val="00C61E4D"/>
    <w:rsid w:val="00C6293B"/>
    <w:rsid w:val="00C62D7E"/>
    <w:rsid w:val="00C6371B"/>
    <w:rsid w:val="00C63EC9"/>
    <w:rsid w:val="00C64C84"/>
    <w:rsid w:val="00C65FD5"/>
    <w:rsid w:val="00C66B45"/>
    <w:rsid w:val="00C677E8"/>
    <w:rsid w:val="00C71DAE"/>
    <w:rsid w:val="00C7231A"/>
    <w:rsid w:val="00C725E7"/>
    <w:rsid w:val="00C73227"/>
    <w:rsid w:val="00C809F1"/>
    <w:rsid w:val="00C80C09"/>
    <w:rsid w:val="00C815BA"/>
    <w:rsid w:val="00C83BBD"/>
    <w:rsid w:val="00C844E8"/>
    <w:rsid w:val="00C84743"/>
    <w:rsid w:val="00C84C99"/>
    <w:rsid w:val="00C902EF"/>
    <w:rsid w:val="00C9125E"/>
    <w:rsid w:val="00C95212"/>
    <w:rsid w:val="00C95474"/>
    <w:rsid w:val="00C954AB"/>
    <w:rsid w:val="00C962FC"/>
    <w:rsid w:val="00CA140C"/>
    <w:rsid w:val="00CA2B76"/>
    <w:rsid w:val="00CA4C15"/>
    <w:rsid w:val="00CA5075"/>
    <w:rsid w:val="00CB0241"/>
    <w:rsid w:val="00CB0DC9"/>
    <w:rsid w:val="00CB3BC2"/>
    <w:rsid w:val="00CB49A9"/>
    <w:rsid w:val="00CB5895"/>
    <w:rsid w:val="00CB6AFF"/>
    <w:rsid w:val="00CB7A50"/>
    <w:rsid w:val="00CC047E"/>
    <w:rsid w:val="00CC08F8"/>
    <w:rsid w:val="00CC4AC8"/>
    <w:rsid w:val="00CC5B5B"/>
    <w:rsid w:val="00CC638C"/>
    <w:rsid w:val="00CC6DC1"/>
    <w:rsid w:val="00CC70A5"/>
    <w:rsid w:val="00CD2366"/>
    <w:rsid w:val="00CD3F2F"/>
    <w:rsid w:val="00CD42CB"/>
    <w:rsid w:val="00CD488D"/>
    <w:rsid w:val="00CD7844"/>
    <w:rsid w:val="00CE0A4D"/>
    <w:rsid w:val="00CE187D"/>
    <w:rsid w:val="00CE50A0"/>
    <w:rsid w:val="00CE6EFD"/>
    <w:rsid w:val="00CF1EFA"/>
    <w:rsid w:val="00CF326A"/>
    <w:rsid w:val="00CF5295"/>
    <w:rsid w:val="00D03C19"/>
    <w:rsid w:val="00D05F2E"/>
    <w:rsid w:val="00D0684A"/>
    <w:rsid w:val="00D17398"/>
    <w:rsid w:val="00D17458"/>
    <w:rsid w:val="00D2169C"/>
    <w:rsid w:val="00D221FA"/>
    <w:rsid w:val="00D23CD2"/>
    <w:rsid w:val="00D2562C"/>
    <w:rsid w:val="00D25B18"/>
    <w:rsid w:val="00D309B9"/>
    <w:rsid w:val="00D40150"/>
    <w:rsid w:val="00D40C36"/>
    <w:rsid w:val="00D41BE1"/>
    <w:rsid w:val="00D4353E"/>
    <w:rsid w:val="00D44ECD"/>
    <w:rsid w:val="00D45793"/>
    <w:rsid w:val="00D458C6"/>
    <w:rsid w:val="00D46763"/>
    <w:rsid w:val="00D47028"/>
    <w:rsid w:val="00D47379"/>
    <w:rsid w:val="00D5097A"/>
    <w:rsid w:val="00D52111"/>
    <w:rsid w:val="00D5261F"/>
    <w:rsid w:val="00D54CB3"/>
    <w:rsid w:val="00D55DFC"/>
    <w:rsid w:val="00D616B3"/>
    <w:rsid w:val="00D6398E"/>
    <w:rsid w:val="00D649DA"/>
    <w:rsid w:val="00D64B42"/>
    <w:rsid w:val="00D6511D"/>
    <w:rsid w:val="00D6769D"/>
    <w:rsid w:val="00D72ED6"/>
    <w:rsid w:val="00D73146"/>
    <w:rsid w:val="00D74BE3"/>
    <w:rsid w:val="00D74C1E"/>
    <w:rsid w:val="00D75D0C"/>
    <w:rsid w:val="00D765E8"/>
    <w:rsid w:val="00D77B35"/>
    <w:rsid w:val="00D812EC"/>
    <w:rsid w:val="00D814F4"/>
    <w:rsid w:val="00D829C8"/>
    <w:rsid w:val="00D82B22"/>
    <w:rsid w:val="00D862C0"/>
    <w:rsid w:val="00D90B6E"/>
    <w:rsid w:val="00D9179B"/>
    <w:rsid w:val="00D91DEC"/>
    <w:rsid w:val="00D9287D"/>
    <w:rsid w:val="00D936D7"/>
    <w:rsid w:val="00D947A8"/>
    <w:rsid w:val="00D96D09"/>
    <w:rsid w:val="00DA02FF"/>
    <w:rsid w:val="00DA177B"/>
    <w:rsid w:val="00DA67AD"/>
    <w:rsid w:val="00DB0588"/>
    <w:rsid w:val="00DB15DD"/>
    <w:rsid w:val="00DB2E33"/>
    <w:rsid w:val="00DB5897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51C3"/>
    <w:rsid w:val="00DD5DE6"/>
    <w:rsid w:val="00DD6557"/>
    <w:rsid w:val="00DD6867"/>
    <w:rsid w:val="00DE7E73"/>
    <w:rsid w:val="00DF076F"/>
    <w:rsid w:val="00DF1A5C"/>
    <w:rsid w:val="00DF398F"/>
    <w:rsid w:val="00DF6703"/>
    <w:rsid w:val="00DF6AB1"/>
    <w:rsid w:val="00E00536"/>
    <w:rsid w:val="00E04EB1"/>
    <w:rsid w:val="00E060C5"/>
    <w:rsid w:val="00E071BB"/>
    <w:rsid w:val="00E10C9E"/>
    <w:rsid w:val="00E1499D"/>
    <w:rsid w:val="00E1771C"/>
    <w:rsid w:val="00E17F3F"/>
    <w:rsid w:val="00E211BB"/>
    <w:rsid w:val="00E240A9"/>
    <w:rsid w:val="00E24F1D"/>
    <w:rsid w:val="00E24F97"/>
    <w:rsid w:val="00E25F74"/>
    <w:rsid w:val="00E2647B"/>
    <w:rsid w:val="00E30CFA"/>
    <w:rsid w:val="00E30F67"/>
    <w:rsid w:val="00E419A9"/>
    <w:rsid w:val="00E42964"/>
    <w:rsid w:val="00E42F12"/>
    <w:rsid w:val="00E44FA2"/>
    <w:rsid w:val="00E53FB7"/>
    <w:rsid w:val="00E54194"/>
    <w:rsid w:val="00E61FCD"/>
    <w:rsid w:val="00E6316E"/>
    <w:rsid w:val="00E64246"/>
    <w:rsid w:val="00E670DB"/>
    <w:rsid w:val="00E7119D"/>
    <w:rsid w:val="00E713BC"/>
    <w:rsid w:val="00E72CE0"/>
    <w:rsid w:val="00E735C4"/>
    <w:rsid w:val="00E739BC"/>
    <w:rsid w:val="00E74CD0"/>
    <w:rsid w:val="00E800AD"/>
    <w:rsid w:val="00E8199F"/>
    <w:rsid w:val="00E85A5B"/>
    <w:rsid w:val="00E85B49"/>
    <w:rsid w:val="00E862EE"/>
    <w:rsid w:val="00E97A27"/>
    <w:rsid w:val="00EA0EDD"/>
    <w:rsid w:val="00EA2573"/>
    <w:rsid w:val="00EB16EB"/>
    <w:rsid w:val="00EB1D66"/>
    <w:rsid w:val="00EB5C70"/>
    <w:rsid w:val="00EC41FC"/>
    <w:rsid w:val="00EC587F"/>
    <w:rsid w:val="00EC7630"/>
    <w:rsid w:val="00EC7C0B"/>
    <w:rsid w:val="00ED33B8"/>
    <w:rsid w:val="00ED4A3D"/>
    <w:rsid w:val="00ED7FF1"/>
    <w:rsid w:val="00EE196D"/>
    <w:rsid w:val="00EE2BBB"/>
    <w:rsid w:val="00EE31DE"/>
    <w:rsid w:val="00EE5459"/>
    <w:rsid w:val="00EE5907"/>
    <w:rsid w:val="00EE6623"/>
    <w:rsid w:val="00EE76C3"/>
    <w:rsid w:val="00EF0604"/>
    <w:rsid w:val="00EF3B38"/>
    <w:rsid w:val="00EF6414"/>
    <w:rsid w:val="00EF737C"/>
    <w:rsid w:val="00EF78AB"/>
    <w:rsid w:val="00F07FAC"/>
    <w:rsid w:val="00F107DF"/>
    <w:rsid w:val="00F109F7"/>
    <w:rsid w:val="00F150D3"/>
    <w:rsid w:val="00F1521B"/>
    <w:rsid w:val="00F2122F"/>
    <w:rsid w:val="00F24E63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42600"/>
    <w:rsid w:val="00F428DD"/>
    <w:rsid w:val="00F46955"/>
    <w:rsid w:val="00F46C53"/>
    <w:rsid w:val="00F510E8"/>
    <w:rsid w:val="00F55D21"/>
    <w:rsid w:val="00F609A1"/>
    <w:rsid w:val="00F643E1"/>
    <w:rsid w:val="00F66743"/>
    <w:rsid w:val="00F668BA"/>
    <w:rsid w:val="00F83626"/>
    <w:rsid w:val="00F83FC1"/>
    <w:rsid w:val="00F85786"/>
    <w:rsid w:val="00F86990"/>
    <w:rsid w:val="00F9061F"/>
    <w:rsid w:val="00F93CC8"/>
    <w:rsid w:val="00F94905"/>
    <w:rsid w:val="00F973CD"/>
    <w:rsid w:val="00F97A68"/>
    <w:rsid w:val="00FA36F8"/>
    <w:rsid w:val="00FA647B"/>
    <w:rsid w:val="00FB3550"/>
    <w:rsid w:val="00FB494E"/>
    <w:rsid w:val="00FB5517"/>
    <w:rsid w:val="00FB74B2"/>
    <w:rsid w:val="00FC0F50"/>
    <w:rsid w:val="00FC1BC4"/>
    <w:rsid w:val="00FC4E11"/>
    <w:rsid w:val="00FC57AD"/>
    <w:rsid w:val="00FC5808"/>
    <w:rsid w:val="00FC6D4B"/>
    <w:rsid w:val="00FC78DC"/>
    <w:rsid w:val="00FD198A"/>
    <w:rsid w:val="00FD21EB"/>
    <w:rsid w:val="00FD5D49"/>
    <w:rsid w:val="00FE1244"/>
    <w:rsid w:val="00FE21E8"/>
    <w:rsid w:val="00FE25B9"/>
    <w:rsid w:val="00FE45EE"/>
    <w:rsid w:val="00FE5AD7"/>
    <w:rsid w:val="00FE7B3E"/>
    <w:rsid w:val="00FF01A2"/>
    <w:rsid w:val="00FF25C8"/>
    <w:rsid w:val="00FF3EA6"/>
    <w:rsid w:val="00FF5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D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aliases w:val="Обычный (Web),Обычный (Web)1,Обычный (Web)1 Знак,Знак Знак10,Обычный (Интернет)"/>
    <w:basedOn w:val="a"/>
    <w:link w:val="ab"/>
    <w:uiPriority w:val="99"/>
    <w:unhideWhenUsed/>
    <w:rsid w:val="007A001A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Web) Знак,Обычный (Web)1 Знак1,Обычный (Web)1 Знак Знак,Знак Знак10 Знак,Обычный (Интернет) Знак"/>
    <w:link w:val="aa"/>
    <w:uiPriority w:val="99"/>
    <w:locked/>
    <w:rsid w:val="007A001A"/>
    <w:rPr>
      <w:sz w:val="24"/>
      <w:szCs w:val="24"/>
    </w:rPr>
  </w:style>
  <w:style w:type="paragraph" w:customStyle="1" w:styleId="Default">
    <w:name w:val="Default"/>
    <w:rsid w:val="007A00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rsid w:val="002B709B"/>
    <w:pPr>
      <w:spacing w:after="120"/>
    </w:pPr>
  </w:style>
  <w:style w:type="character" w:customStyle="1" w:styleId="ad">
    <w:name w:val="Основной текст Знак"/>
    <w:basedOn w:val="a0"/>
    <w:link w:val="ac"/>
    <w:rsid w:val="002B709B"/>
    <w:rPr>
      <w:sz w:val="24"/>
      <w:szCs w:val="24"/>
    </w:rPr>
  </w:style>
  <w:style w:type="character" w:customStyle="1" w:styleId="FontStyle25">
    <w:name w:val="Font Style25"/>
    <w:rsid w:val="005B4DD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5B4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1"/>
    <w:rsid w:val="005B4DD1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8C6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6392"/>
    <w:rPr>
      <w:rFonts w:ascii="Courier New" w:hAnsi="Courier New" w:cs="Courier New"/>
    </w:rPr>
  </w:style>
  <w:style w:type="paragraph" w:styleId="ae">
    <w:name w:val="header"/>
    <w:basedOn w:val="a"/>
    <w:link w:val="af"/>
    <w:rsid w:val="002E07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E079A"/>
    <w:rPr>
      <w:sz w:val="24"/>
      <w:szCs w:val="24"/>
    </w:rPr>
  </w:style>
  <w:style w:type="paragraph" w:styleId="af0">
    <w:name w:val="footer"/>
    <w:basedOn w:val="a"/>
    <w:link w:val="af1"/>
    <w:rsid w:val="002E07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E079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128F4"/>
    <w:rPr>
      <w:sz w:val="24"/>
      <w:szCs w:val="24"/>
    </w:rPr>
  </w:style>
  <w:style w:type="paragraph" w:styleId="31">
    <w:name w:val="Body Text Indent 3"/>
    <w:basedOn w:val="a"/>
    <w:link w:val="32"/>
    <w:rsid w:val="00CF1E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F1EFA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FC9CF-DE9B-4D8C-831E-0BF8FD5E5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22</Pages>
  <Words>6661</Words>
  <Characters>46095</Characters>
  <Application>Microsoft Office Word</Application>
  <DocSecurity>0</DocSecurity>
  <Lines>384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52651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VeraIvanovna</cp:lastModifiedBy>
  <cp:revision>15</cp:revision>
  <cp:lastPrinted>2025-06-25T04:47:00Z</cp:lastPrinted>
  <dcterms:created xsi:type="dcterms:W3CDTF">2024-05-16T04:06:00Z</dcterms:created>
  <dcterms:modified xsi:type="dcterms:W3CDTF">2025-06-25T04:47:00Z</dcterms:modified>
</cp:coreProperties>
</file>